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2E409" w14:textId="77777777" w:rsidR="00CF7EC8" w:rsidRDefault="00000000">
      <w:pPr>
        <w:spacing w:after="160"/>
        <w:ind w:left="1481" w:firstLine="0"/>
      </w:pPr>
      <w:r>
        <w:rPr>
          <w:rFonts w:ascii="Calibri" w:eastAsia="Calibri" w:hAnsi="Calibri" w:cs="Calibri"/>
          <w:noProof/>
          <w:sz w:val="22"/>
        </w:rPr>
        <mc:AlternateContent>
          <mc:Choice Requires="wpg">
            <w:drawing>
              <wp:inline distT="0" distB="0" distL="0" distR="0" wp14:anchorId="4649FF8D" wp14:editId="1FDDA389">
                <wp:extent cx="4038600" cy="719218"/>
                <wp:effectExtent l="0" t="0" r="0" b="0"/>
                <wp:docPr id="15286" name="Group 15286"/>
                <wp:cNvGraphicFramePr/>
                <a:graphic xmlns:a="http://schemas.openxmlformats.org/drawingml/2006/main">
                  <a:graphicData uri="http://schemas.microsoft.com/office/word/2010/wordprocessingGroup">
                    <wpg:wgp>
                      <wpg:cNvGrpSpPr/>
                      <wpg:grpSpPr>
                        <a:xfrm>
                          <a:off x="0" y="0"/>
                          <a:ext cx="4038600" cy="719218"/>
                          <a:chOff x="0" y="0"/>
                          <a:chExt cx="4038600" cy="719218"/>
                        </a:xfrm>
                      </wpg:grpSpPr>
                      <wps:wsp>
                        <wps:cNvPr id="11" name="Rectangle 11"/>
                        <wps:cNvSpPr/>
                        <wps:spPr>
                          <a:xfrm>
                            <a:off x="2759329" y="339964"/>
                            <a:ext cx="111278" cy="504408"/>
                          </a:xfrm>
                          <a:prstGeom prst="rect">
                            <a:avLst/>
                          </a:prstGeom>
                          <a:ln>
                            <a:noFill/>
                          </a:ln>
                        </wps:spPr>
                        <wps:txbx>
                          <w:txbxContent>
                            <w:p w14:paraId="7D9DB844" w14:textId="77777777" w:rsidR="00CF7EC8" w:rsidRDefault="00000000">
                              <w:pPr>
                                <w:spacing w:after="160"/>
                                <w:ind w:left="0" w:firstLine="0"/>
                              </w:pPr>
                              <w:r>
                                <w:rPr>
                                  <w:rFonts w:ascii="Kristen ITC" w:eastAsia="Kristen ITC" w:hAnsi="Kristen ITC" w:cs="Kristen ITC"/>
                                  <w:color w:val="00B0F0"/>
                                  <w:sz w:val="44"/>
                                </w:rPr>
                                <w:t xml:space="preserve"> </w:t>
                              </w:r>
                            </w:p>
                          </w:txbxContent>
                        </wps:txbx>
                        <wps:bodyPr horzOverflow="overflow" vert="horz" lIns="0" tIns="0" rIns="0" bIns="0" rtlCol="0">
                          <a:noAutofit/>
                        </wps:bodyPr>
                      </wps:wsp>
                      <pic:pic xmlns:pic="http://schemas.openxmlformats.org/drawingml/2006/picture">
                        <pic:nvPicPr>
                          <pic:cNvPr id="79" name="Picture 79"/>
                          <pic:cNvPicPr/>
                        </pic:nvPicPr>
                        <pic:blipFill>
                          <a:blip r:embed="rId7"/>
                          <a:stretch>
                            <a:fillRect/>
                          </a:stretch>
                        </pic:blipFill>
                        <pic:spPr>
                          <a:xfrm>
                            <a:off x="0" y="0"/>
                            <a:ext cx="4038600" cy="556260"/>
                          </a:xfrm>
                          <a:prstGeom prst="rect">
                            <a:avLst/>
                          </a:prstGeom>
                        </pic:spPr>
                      </pic:pic>
                    </wpg:wgp>
                  </a:graphicData>
                </a:graphic>
              </wp:inline>
            </w:drawing>
          </mc:Choice>
          <mc:Fallback>
            <w:pict>
              <v:group w14:anchorId="4649FF8D" id="Group 15286" o:spid="_x0000_s1026" style="width:318pt;height:56.65pt;mso-position-horizontal-relative:char;mso-position-vertical-relative:line" coordsize="40386,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femsgIAAIQGAAAOAAAAZHJzL2Uyb0RvYy54bWykVclu2zAQvRfoPxC8&#10;J1q8xYLloGiaIEDRBE37ATRFSUS5gaQtu1/fISXZzdKmSA+mh9vMm8c3o9XlXgq0Y9ZxrUqcnacY&#10;MUV1xVVT4u/frs8uMHKeqIoIrViJD8zhy/X7d6vOFCzXrRYVswicKFd0psSt96ZIEkdbJok714Yp&#10;2Ky1lcTD1DZJZUkH3qVI8jSdJ522lbGaMudg9arfxOvov64Z9Xd17ZhHosSAzcfRxnETxmS9IkVj&#10;iWk5HWCQN6CQhCsIenR1RTxBW8ufuZKcWu107c+plomua05ZzAGyydIn2dxYvTUxl6boGnOkCah9&#10;wtOb3dIvuxtrHsy9BSY60wAXcRZy2ddWhn9AifaRssORMrb3iMLiNJ1czFNglsLeIlvm2UXPKW2B&#10;+GfXaPvp7xeTMWzyCExnQB7uxID7PwYeWmJYJNYVwMC9RbwC9WYYKSJBpV9BN0Q1giFYi8TEc0ea&#10;XOGAsRc4yhez5SRfYgRsTCbL5XzaszHSlWVZvoCSCGzN0uk0jWwdkyaFsc7fMC1RMEpsAUjUFdl9&#10;dh6QwNHxSAgvVBiVvuZC9LthBbgbEQbL7zf7IYmNrg6Qbavtzzuo2lrorsR6sHAoZAgadjEStwpY&#10;DjUzGnY0NqNhvfioY2X1MD5sva55xBkC99EGPPB865XhtIDfoGSwnr3j6xUPt/zWMjw4kf/kQxL7&#10;Y2vOoOgM8XzDBfeH2ECA3QBK7e45DU8aJidJLOApe0nAdoiKYAW4HE+FO4H3MH/kYiO4CY8SeAn2&#10;ABY6z5PKfSHfvitcabqVTPm+zVkmALdWruXGYWQLJjcMNGtvq6hQUjhvmadtCFhD4CDhXhHHjYjy&#10;BCxg/oOM4dVfKfXZbJ7PY/t8q3gjmj5+NAFOVEpsdWA96qW/z+Op08dj/QsAAP//AwBQSwMECgAA&#10;AAAAAAAhAHGZQtQfAgAAHwIAABQAAABkcnMvbWVkaWEvaW1hZ2UxLnBuZ4lQTkcNChoKAAAADUlI&#10;RFIAAANzAAAAeQgGAAAAkzp4gQAAAAFzUkdCAK7OHOkAAAAEZ0FNQQAAsY8L/GEFAAAACXBIWXMA&#10;AA7DAAAOwwHHb6hkAAABtElEQVR4Xu3BAQEAAACCIP+vbkh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2qGPwAB&#10;8DzjTQAAAABJRU5ErkJgglBLAwQUAAYACAAAACEAkomGQtsAAAAFAQAADwAAAGRycy9kb3ducmV2&#10;LnhtbEyPQUvDQBCF70L/wzIFb3YTg0FiNqUU9VQEW0G8TZNpEpqdDdltkv57Ry96GXi8x5vv5evZ&#10;dmqkwbeODcSrCBRx6aqWawMfh5e7R1A+IFfYOSYDV/KwLhY3OWaVm/idxn2olZSwz9BAE0Kfae3L&#10;hiz6leuJxTu5wWIQOdS6GnCSctvp+yhKtcWW5UODPW0bKs/7izXwOuG0SeLncXc+ba9fh4e3z11M&#10;xtwu580TqEBz+AvDD76gQyFMR3fhyqvOgAwJv1e8NElFHiUUJwnoItf/6Yt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gR96ayAgAAhAYAAA4AAAAAAAAAAAAA&#10;AAAAOgIAAGRycy9lMm9Eb2MueG1sUEsBAi0ACgAAAAAAAAAhAHGZQtQfAgAAHwIAABQAAAAAAAAA&#10;AAAAAAAAGAUAAGRycy9tZWRpYS9pbWFnZTEucG5nUEsBAi0AFAAGAAgAAAAhAJKJhkLbAAAABQEA&#10;AA8AAAAAAAAAAAAAAAAAaQcAAGRycy9kb3ducmV2LnhtbFBLAQItABQABgAIAAAAIQCqJg6+vAAA&#10;ACEBAAAZAAAAAAAAAAAAAAAAAHEIAABkcnMvX3JlbHMvZTJvRG9jLnhtbC5yZWxzUEsFBgAAAAAG&#10;AAYAfAEAAGQJAAAAAA==&#10;">
                <v:rect id="Rectangle 11" o:spid="_x0000_s1027" style="position:absolute;left:27593;top:3399;width:1113;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D9DB844" w14:textId="77777777" w:rsidR="00CF7EC8" w:rsidRDefault="00000000">
                        <w:pPr>
                          <w:spacing w:after="160"/>
                          <w:ind w:left="0" w:firstLine="0"/>
                        </w:pPr>
                        <w:r>
                          <w:rPr>
                            <w:rFonts w:ascii="Kristen ITC" w:eastAsia="Kristen ITC" w:hAnsi="Kristen ITC" w:cs="Kristen ITC"/>
                            <w:color w:val="00B0F0"/>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8" type="#_x0000_t75" style="position:absolute;width:40386;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dRwQAAANsAAAAPAAAAZHJzL2Rvd25yZXYueG1sRI9Bi8Iw&#10;FITvC/6H8ARv21QF1+0aRRRRj1tlz4/mbVttXkoTbfXXG0HwOMzMN8xs0ZlKXKlxpWUFwygGQZxZ&#10;XXKu4HjYfE5BOI+ssbJMCm7kYDHvfcww0bblX7qmPhcBwi5BBYX3dSKlywoy6CJbEwfv3zYGfZBN&#10;LnWDbYCbSo7ieCINlhwWCqxpVVB2Ti9Ggd3h+L79m9h8TfuTpHZlxi5VatDvlj8gPHX+HX61d1rB&#10;1zc8v4QfIOcPAAAA//8DAFBLAQItABQABgAIAAAAIQDb4fbL7gAAAIUBAAATAAAAAAAAAAAAAAAA&#10;AAAAAABbQ29udGVudF9UeXBlc10ueG1sUEsBAi0AFAAGAAgAAAAhAFr0LFu/AAAAFQEAAAsAAAAA&#10;AAAAAAAAAAAAHwEAAF9yZWxzLy5yZWxzUEsBAi0AFAAGAAgAAAAhABZ+R1HBAAAA2wAAAA8AAAAA&#10;AAAAAAAAAAAABwIAAGRycy9kb3ducmV2LnhtbFBLBQYAAAAAAwADALcAAAD1AgAAAAA=&#10;">
                  <v:imagedata r:id="rId8" o:title=""/>
                </v:shape>
                <w10:anchorlock/>
              </v:group>
            </w:pict>
          </mc:Fallback>
        </mc:AlternateContent>
      </w:r>
    </w:p>
    <w:p w14:paraId="42A2E77D" w14:textId="77777777" w:rsidR="00CF7EC8" w:rsidRDefault="00000000">
      <w:pPr>
        <w:spacing w:after="325"/>
        <w:ind w:left="147" w:firstLine="0"/>
        <w:jc w:val="center"/>
      </w:pPr>
      <w:r>
        <w:rPr>
          <w:noProof/>
        </w:rPr>
        <w:drawing>
          <wp:inline distT="0" distB="0" distL="0" distR="0" wp14:anchorId="14D7740C" wp14:editId="288BA975">
            <wp:extent cx="3962400" cy="139446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9"/>
                    <a:stretch>
                      <a:fillRect/>
                    </a:stretch>
                  </pic:blipFill>
                  <pic:spPr>
                    <a:xfrm>
                      <a:off x="0" y="0"/>
                      <a:ext cx="3962400" cy="1394460"/>
                    </a:xfrm>
                    <a:prstGeom prst="rect">
                      <a:avLst/>
                    </a:prstGeom>
                  </pic:spPr>
                </pic:pic>
              </a:graphicData>
            </a:graphic>
          </wp:inline>
        </w:drawing>
      </w:r>
      <w:r>
        <w:rPr>
          <w:rFonts w:ascii="Comic Sans MS" w:eastAsia="Comic Sans MS" w:hAnsi="Comic Sans MS" w:cs="Comic Sans MS"/>
          <w:color w:val="D2232A"/>
          <w:sz w:val="32"/>
        </w:rPr>
        <w:t xml:space="preserve"> </w:t>
      </w:r>
    </w:p>
    <w:p w14:paraId="7E97856A" w14:textId="77777777" w:rsidR="00CF7EC8" w:rsidRDefault="00000000">
      <w:pPr>
        <w:spacing w:after="0"/>
        <w:ind w:left="346" w:firstLine="0"/>
      </w:pPr>
      <w:r>
        <w:rPr>
          <w:rFonts w:ascii="Kristen ITC" w:eastAsia="Kristen ITC" w:hAnsi="Kristen ITC" w:cs="Kristen ITC"/>
          <w:sz w:val="56"/>
        </w:rPr>
        <w:t xml:space="preserve"> </w:t>
      </w:r>
    </w:p>
    <w:p w14:paraId="15E64000" w14:textId="77777777" w:rsidR="00CF7EC8" w:rsidRDefault="00000000">
      <w:pPr>
        <w:spacing w:after="301"/>
        <w:ind w:left="55" w:firstLine="0"/>
      </w:pPr>
      <w:r>
        <w:rPr>
          <w:rFonts w:ascii="Comic Sans MS" w:eastAsia="Comic Sans MS" w:hAnsi="Comic Sans MS" w:cs="Comic Sans MS"/>
          <w:color w:val="D2232A"/>
          <w:sz w:val="32"/>
        </w:rPr>
        <w:t xml:space="preserve">                           “The best possible start!” </w:t>
      </w:r>
    </w:p>
    <w:p w14:paraId="3D3209A8" w14:textId="77777777" w:rsidR="00CF7EC8" w:rsidRDefault="00000000">
      <w:pPr>
        <w:spacing w:after="103"/>
        <w:ind w:left="2852" w:firstLine="0"/>
      </w:pPr>
      <w:r>
        <w:rPr>
          <w:rFonts w:ascii="Comic Sans MS" w:eastAsia="Comic Sans MS" w:hAnsi="Comic Sans MS" w:cs="Comic Sans MS"/>
          <w:b/>
          <w:sz w:val="48"/>
        </w:rPr>
        <w:t xml:space="preserve">Parents Handbook </w:t>
      </w:r>
    </w:p>
    <w:p w14:paraId="43A93AB6" w14:textId="77777777" w:rsidR="00CF7EC8" w:rsidRDefault="00000000">
      <w:pPr>
        <w:spacing w:after="106"/>
        <w:ind w:left="50" w:firstLine="0"/>
        <w:jc w:val="center"/>
      </w:pPr>
      <w:r>
        <w:rPr>
          <w:rFonts w:ascii="Comic Sans MS" w:eastAsia="Comic Sans MS" w:hAnsi="Comic Sans MS" w:cs="Comic Sans MS"/>
          <w:b/>
          <w:sz w:val="48"/>
        </w:rPr>
        <w:t xml:space="preserve">Of  </w:t>
      </w:r>
    </w:p>
    <w:p w14:paraId="4E3E394C" w14:textId="77777777" w:rsidR="00CF7EC8" w:rsidRDefault="00000000">
      <w:pPr>
        <w:spacing w:after="29"/>
        <w:ind w:left="0" w:right="2371" w:firstLine="0"/>
        <w:jc w:val="right"/>
      </w:pPr>
      <w:r>
        <w:rPr>
          <w:rFonts w:ascii="Comic Sans MS" w:eastAsia="Comic Sans MS" w:hAnsi="Comic Sans MS" w:cs="Comic Sans MS"/>
          <w:b/>
          <w:sz w:val="48"/>
        </w:rPr>
        <w:t xml:space="preserve">Policy and Procedures                 </w:t>
      </w:r>
    </w:p>
    <w:p w14:paraId="44290900" w14:textId="45C6AAC8" w:rsidR="00CF7EC8" w:rsidRDefault="00000000">
      <w:pPr>
        <w:spacing w:after="0"/>
        <w:ind w:left="1474" w:firstLine="0"/>
      </w:pPr>
      <w:r>
        <w:rPr>
          <w:b/>
          <w:sz w:val="48"/>
        </w:rPr>
        <w:t>(Last revised September 202</w:t>
      </w:r>
      <w:r w:rsidR="00FB131E">
        <w:rPr>
          <w:b/>
          <w:sz w:val="48"/>
        </w:rPr>
        <w:t>4</w:t>
      </w:r>
      <w:r>
        <w:rPr>
          <w:b/>
          <w:sz w:val="40"/>
        </w:rPr>
        <w:t xml:space="preserve">) </w:t>
      </w:r>
    </w:p>
    <w:p w14:paraId="754B3085" w14:textId="77777777" w:rsidR="00CF7EC8" w:rsidRDefault="00000000">
      <w:pPr>
        <w:spacing w:after="37"/>
        <w:ind w:left="50" w:right="16"/>
      </w:pPr>
      <w:r>
        <w:rPr>
          <w:b/>
          <w:sz w:val="28"/>
        </w:rPr>
        <w:t xml:space="preserve">                         </w:t>
      </w:r>
      <w:r>
        <w:rPr>
          <w:b/>
        </w:rPr>
        <w:t>Address: 2 Colman Crescent, Lusk Village, Lusk Co. Dublin</w:t>
      </w:r>
      <w:r>
        <w:rPr>
          <w:b/>
          <w:sz w:val="28"/>
        </w:rPr>
        <w:t xml:space="preserve"> </w:t>
      </w:r>
    </w:p>
    <w:p w14:paraId="60915141" w14:textId="77777777" w:rsidR="00CF7EC8" w:rsidRDefault="00000000">
      <w:pPr>
        <w:spacing w:after="26"/>
        <w:ind w:left="55" w:right="-114" w:firstLine="0"/>
      </w:pPr>
      <w:r>
        <w:rPr>
          <w:noProof/>
        </w:rPr>
        <w:drawing>
          <wp:inline distT="0" distB="0" distL="0" distR="0" wp14:anchorId="10F0B0B8" wp14:editId="7CB833B2">
            <wp:extent cx="6266688" cy="1524"/>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0"/>
                    <a:stretch>
                      <a:fillRect/>
                    </a:stretch>
                  </pic:blipFill>
                  <pic:spPr>
                    <a:xfrm>
                      <a:off x="0" y="0"/>
                      <a:ext cx="6266688" cy="1524"/>
                    </a:xfrm>
                    <a:prstGeom prst="rect">
                      <a:avLst/>
                    </a:prstGeom>
                  </pic:spPr>
                </pic:pic>
              </a:graphicData>
            </a:graphic>
          </wp:inline>
        </w:drawing>
      </w:r>
    </w:p>
    <w:p w14:paraId="41E71D07" w14:textId="77777777" w:rsidR="00CF7EC8" w:rsidRDefault="00000000">
      <w:pPr>
        <w:tabs>
          <w:tab w:val="center" w:pos="4932"/>
        </w:tabs>
        <w:spacing w:after="0"/>
        <w:ind w:left="0" w:firstLine="0"/>
      </w:pPr>
      <w:r>
        <w:rPr>
          <w:rFonts w:ascii="Kristen ITC" w:eastAsia="Kristen ITC" w:hAnsi="Kristen ITC" w:cs="Kristen ITC"/>
          <w:sz w:val="56"/>
        </w:rPr>
        <w:t xml:space="preserve"> </w:t>
      </w:r>
      <w:r>
        <w:rPr>
          <w:rFonts w:ascii="Kristen ITC" w:eastAsia="Kristen ITC" w:hAnsi="Kristen ITC" w:cs="Kristen ITC"/>
          <w:sz w:val="56"/>
        </w:rPr>
        <w:tab/>
      </w:r>
      <w:r>
        <w:rPr>
          <w:b/>
        </w:rPr>
        <w:t xml:space="preserve">Phone number: 0872958661/ 0899471179 </w:t>
      </w:r>
    </w:p>
    <w:p w14:paraId="5A517D64" w14:textId="77777777" w:rsidR="00CF7EC8" w:rsidRDefault="00000000">
      <w:pPr>
        <w:spacing w:after="117"/>
        <w:ind w:left="209"/>
      </w:pPr>
      <w:r>
        <w:rPr>
          <w:b/>
        </w:rPr>
        <w:t xml:space="preserve">Email: </w:t>
      </w:r>
      <w:r>
        <w:rPr>
          <w:b/>
          <w:color w:val="0563C1"/>
          <w:u w:val="single" w:color="0563C1"/>
        </w:rPr>
        <w:t>bambis_land@yahoo.ie</w:t>
      </w:r>
      <w:r>
        <w:rPr>
          <w:b/>
        </w:rPr>
        <w:t xml:space="preserve"> </w:t>
      </w:r>
    </w:p>
    <w:p w14:paraId="03445C18" w14:textId="77777777" w:rsidR="00CF7EC8" w:rsidRDefault="00000000">
      <w:pPr>
        <w:spacing w:after="146" w:line="408" w:lineRule="auto"/>
        <w:ind w:left="209" w:right="457"/>
      </w:pPr>
      <w:r>
        <w:rPr>
          <w:rFonts w:ascii="Calibri" w:eastAsia="Calibri" w:hAnsi="Calibri" w:cs="Calibri"/>
          <w:sz w:val="22"/>
        </w:rPr>
        <w:t xml:space="preserve"> </w:t>
      </w:r>
      <w:r>
        <w:rPr>
          <w:rFonts w:ascii="Calibri" w:eastAsia="Calibri" w:hAnsi="Calibri" w:cs="Calibri"/>
          <w:sz w:val="22"/>
        </w:rPr>
        <w:tab/>
      </w:r>
      <w:r>
        <w:rPr>
          <w:b/>
        </w:rPr>
        <w:t xml:space="preserve">Website: </w:t>
      </w:r>
      <w:hyperlink r:id="rId11">
        <w:r>
          <w:rPr>
            <w:b/>
            <w:color w:val="0563C1"/>
            <w:u w:val="single" w:color="0563C1"/>
          </w:rPr>
          <w:t>www.bambislandluskvillage.com</w:t>
        </w:r>
      </w:hyperlink>
      <w:hyperlink r:id="rId12">
        <w:r>
          <w:rPr>
            <w:b/>
          </w:rPr>
          <w:t xml:space="preserve"> </w:t>
        </w:r>
      </w:hyperlink>
      <w:r>
        <w:rPr>
          <w:b/>
        </w:rPr>
        <w:t xml:space="preserve"> </w:t>
      </w:r>
      <w:r>
        <w:rPr>
          <w:rFonts w:ascii="Calibri" w:eastAsia="Calibri" w:hAnsi="Calibri" w:cs="Calibri"/>
          <w:sz w:val="22"/>
        </w:rPr>
        <w:t xml:space="preserve"> </w:t>
      </w:r>
      <w:r>
        <w:rPr>
          <w:rFonts w:ascii="Calibri" w:eastAsia="Calibri" w:hAnsi="Calibri" w:cs="Calibri"/>
          <w:sz w:val="22"/>
        </w:rPr>
        <w:tab/>
      </w:r>
      <w:r>
        <w:rPr>
          <w:b/>
        </w:rPr>
        <w:t xml:space="preserve">Owner/Manager: Claudia Fitzpatrick </w:t>
      </w:r>
    </w:p>
    <w:p w14:paraId="708DB45F" w14:textId="77777777" w:rsidR="00CF7EC8" w:rsidRDefault="00000000">
      <w:pPr>
        <w:spacing w:after="123"/>
        <w:ind w:left="55" w:firstLine="0"/>
      </w:pPr>
      <w:r>
        <w:rPr>
          <w:rFonts w:ascii="Calibri" w:eastAsia="Calibri" w:hAnsi="Calibri" w:cs="Calibri"/>
          <w:sz w:val="40"/>
        </w:rPr>
        <w:t xml:space="preserve"> </w:t>
      </w:r>
    </w:p>
    <w:p w14:paraId="074D8E70" w14:textId="77777777" w:rsidR="00CF7EC8" w:rsidRDefault="00000000">
      <w:pPr>
        <w:spacing w:after="159"/>
        <w:ind w:left="55" w:firstLine="0"/>
      </w:pPr>
      <w:r>
        <w:rPr>
          <w:rFonts w:ascii="Calibri" w:eastAsia="Calibri" w:hAnsi="Calibri" w:cs="Calibri"/>
          <w:b/>
          <w:sz w:val="36"/>
        </w:rPr>
        <w:t xml:space="preserve"> </w:t>
      </w:r>
    </w:p>
    <w:p w14:paraId="455E14B6" w14:textId="77777777" w:rsidR="00CF7EC8" w:rsidRDefault="00000000">
      <w:pPr>
        <w:spacing w:after="159"/>
        <w:ind w:left="55" w:firstLine="0"/>
      </w:pPr>
      <w:r>
        <w:rPr>
          <w:rFonts w:ascii="Calibri" w:eastAsia="Calibri" w:hAnsi="Calibri" w:cs="Calibri"/>
          <w:b/>
          <w:sz w:val="36"/>
        </w:rPr>
        <w:t xml:space="preserve"> </w:t>
      </w:r>
    </w:p>
    <w:p w14:paraId="454D6288" w14:textId="77777777" w:rsidR="00CF7EC8" w:rsidRDefault="00000000">
      <w:pPr>
        <w:spacing w:after="159"/>
        <w:ind w:left="55" w:firstLine="0"/>
      </w:pPr>
      <w:r>
        <w:rPr>
          <w:rFonts w:ascii="Calibri" w:eastAsia="Calibri" w:hAnsi="Calibri" w:cs="Calibri"/>
          <w:b/>
          <w:sz w:val="36"/>
        </w:rPr>
        <w:t xml:space="preserve"> </w:t>
      </w:r>
    </w:p>
    <w:p w14:paraId="44C9E222" w14:textId="77777777" w:rsidR="00CF7EC8" w:rsidRDefault="00000000">
      <w:pPr>
        <w:spacing w:after="161"/>
        <w:ind w:left="55" w:firstLine="0"/>
      </w:pPr>
      <w:r>
        <w:rPr>
          <w:rFonts w:ascii="Calibri" w:eastAsia="Calibri" w:hAnsi="Calibri" w:cs="Calibri"/>
          <w:b/>
          <w:sz w:val="36"/>
        </w:rPr>
        <w:t xml:space="preserve"> </w:t>
      </w:r>
    </w:p>
    <w:p w14:paraId="67724CC3" w14:textId="77777777" w:rsidR="00AD69C2" w:rsidRDefault="00AD69C2">
      <w:pPr>
        <w:spacing w:after="0"/>
        <w:ind w:left="55" w:firstLine="0"/>
        <w:rPr>
          <w:rFonts w:ascii="Calibri" w:eastAsia="Calibri" w:hAnsi="Calibri" w:cs="Calibri"/>
          <w:b/>
          <w:sz w:val="36"/>
          <w:u w:val="single" w:color="000000"/>
        </w:rPr>
      </w:pPr>
    </w:p>
    <w:p w14:paraId="0FF50D51" w14:textId="2DDBE1CD" w:rsidR="00CF7EC8" w:rsidRDefault="00000000">
      <w:pPr>
        <w:spacing w:after="0"/>
        <w:ind w:left="55" w:firstLine="0"/>
      </w:pPr>
      <w:r>
        <w:rPr>
          <w:rFonts w:ascii="Calibri" w:eastAsia="Calibri" w:hAnsi="Calibri" w:cs="Calibri"/>
          <w:b/>
          <w:sz w:val="36"/>
          <w:u w:val="single" w:color="000000"/>
        </w:rPr>
        <w:t>Content page: 17</w:t>
      </w:r>
      <w:r>
        <w:rPr>
          <w:rFonts w:ascii="Calibri" w:eastAsia="Calibri" w:hAnsi="Calibri" w:cs="Calibri"/>
          <w:b/>
          <w:sz w:val="36"/>
        </w:rPr>
        <w:t xml:space="preserve"> </w:t>
      </w:r>
    </w:p>
    <w:p w14:paraId="470CA388" w14:textId="77777777" w:rsidR="00CF7EC8" w:rsidRDefault="00000000">
      <w:pPr>
        <w:spacing w:after="246"/>
        <w:ind w:left="55" w:firstLine="0"/>
      </w:pPr>
      <w:r>
        <w:rPr>
          <w:rFonts w:ascii="Calibri" w:eastAsia="Calibri" w:hAnsi="Calibri" w:cs="Calibri"/>
          <w:b/>
          <w:sz w:val="36"/>
        </w:rPr>
        <w:t xml:space="preserve"> </w:t>
      </w:r>
    </w:p>
    <w:p w14:paraId="4AEA80B5" w14:textId="18DC1974" w:rsidR="00CF7EC8" w:rsidRDefault="00000000" w:rsidP="00AD69C2">
      <w:pPr>
        <w:numPr>
          <w:ilvl w:val="0"/>
          <w:numId w:val="1"/>
        </w:numPr>
        <w:spacing w:after="355" w:line="265" w:lineRule="auto"/>
        <w:ind w:left="1918" w:hanging="562"/>
      </w:pPr>
      <w:r w:rsidRPr="00AD69C2">
        <w:rPr>
          <w:rFonts w:ascii="Calibri" w:eastAsia="Calibri" w:hAnsi="Calibri" w:cs="Calibri"/>
          <w:b/>
          <w:sz w:val="32"/>
        </w:rPr>
        <w:lastRenderedPageBreak/>
        <w:t>Philosophy of Bambi’s Land Montessori &amp; ASD Play School</w:t>
      </w:r>
      <w:r w:rsidRPr="00AD69C2">
        <w:rPr>
          <w:rFonts w:ascii="Calibri" w:eastAsia="Calibri" w:hAnsi="Calibri" w:cs="Calibri"/>
          <w:b/>
          <w:sz w:val="36"/>
        </w:rPr>
        <w:t xml:space="preserve"> </w:t>
      </w:r>
    </w:p>
    <w:p w14:paraId="2158739A" w14:textId="77777777" w:rsidR="00CF7EC8" w:rsidRDefault="00000000">
      <w:pPr>
        <w:numPr>
          <w:ilvl w:val="0"/>
          <w:numId w:val="1"/>
        </w:numPr>
        <w:spacing w:after="401" w:line="265" w:lineRule="auto"/>
        <w:ind w:left="1918" w:hanging="562"/>
      </w:pPr>
      <w:r>
        <w:rPr>
          <w:rFonts w:ascii="Calibri" w:eastAsia="Calibri" w:hAnsi="Calibri" w:cs="Calibri"/>
          <w:b/>
          <w:sz w:val="32"/>
        </w:rPr>
        <w:t xml:space="preserve">Curriculum </w:t>
      </w:r>
    </w:p>
    <w:p w14:paraId="5957983C" w14:textId="77777777" w:rsidR="00CF7EC8" w:rsidRDefault="00000000">
      <w:pPr>
        <w:numPr>
          <w:ilvl w:val="0"/>
          <w:numId w:val="1"/>
        </w:numPr>
        <w:spacing w:after="401" w:line="265" w:lineRule="auto"/>
        <w:ind w:left="1918" w:hanging="562"/>
      </w:pPr>
      <w:r>
        <w:rPr>
          <w:rFonts w:ascii="Calibri" w:eastAsia="Calibri" w:hAnsi="Calibri" w:cs="Calibri"/>
          <w:b/>
          <w:sz w:val="32"/>
        </w:rPr>
        <w:t xml:space="preserve">Staffing </w:t>
      </w:r>
    </w:p>
    <w:p w14:paraId="107825F8" w14:textId="77777777" w:rsidR="00CF7EC8" w:rsidRDefault="00000000">
      <w:pPr>
        <w:numPr>
          <w:ilvl w:val="0"/>
          <w:numId w:val="1"/>
        </w:numPr>
        <w:spacing w:after="401" w:line="265" w:lineRule="auto"/>
        <w:ind w:left="1918" w:hanging="562"/>
      </w:pPr>
      <w:r>
        <w:rPr>
          <w:rFonts w:ascii="Calibri" w:eastAsia="Calibri" w:hAnsi="Calibri" w:cs="Calibri"/>
          <w:b/>
          <w:sz w:val="32"/>
        </w:rPr>
        <w:t xml:space="preserve">Collections and Arrivals </w:t>
      </w:r>
    </w:p>
    <w:p w14:paraId="6C554B58" w14:textId="77777777" w:rsidR="00CF7EC8" w:rsidRDefault="00000000">
      <w:pPr>
        <w:numPr>
          <w:ilvl w:val="0"/>
          <w:numId w:val="1"/>
        </w:numPr>
        <w:spacing w:after="401" w:line="265" w:lineRule="auto"/>
        <w:ind w:left="1918" w:hanging="562"/>
      </w:pPr>
      <w:r>
        <w:rPr>
          <w:rFonts w:ascii="Calibri" w:eastAsia="Calibri" w:hAnsi="Calibri" w:cs="Calibri"/>
          <w:b/>
          <w:sz w:val="32"/>
        </w:rPr>
        <w:t xml:space="preserve">Healthy eating  </w:t>
      </w:r>
    </w:p>
    <w:p w14:paraId="1F386E46" w14:textId="77777777" w:rsidR="00CF7EC8" w:rsidRDefault="00000000">
      <w:pPr>
        <w:numPr>
          <w:ilvl w:val="0"/>
          <w:numId w:val="1"/>
        </w:numPr>
        <w:spacing w:after="401" w:line="265" w:lineRule="auto"/>
        <w:ind w:left="1918" w:hanging="562"/>
      </w:pPr>
      <w:r>
        <w:rPr>
          <w:rFonts w:ascii="Calibri" w:eastAsia="Calibri" w:hAnsi="Calibri" w:cs="Calibri"/>
          <w:b/>
          <w:sz w:val="32"/>
        </w:rPr>
        <w:t xml:space="preserve">Safeguarding the children and Child protection  </w:t>
      </w:r>
    </w:p>
    <w:p w14:paraId="52EB3E48" w14:textId="77777777" w:rsidR="00CF7EC8" w:rsidRDefault="00000000">
      <w:pPr>
        <w:numPr>
          <w:ilvl w:val="0"/>
          <w:numId w:val="1"/>
        </w:numPr>
        <w:spacing w:after="401" w:line="265" w:lineRule="auto"/>
        <w:ind w:left="1918" w:hanging="562"/>
      </w:pPr>
      <w:r>
        <w:rPr>
          <w:rFonts w:ascii="Calibri" w:eastAsia="Calibri" w:hAnsi="Calibri" w:cs="Calibri"/>
          <w:b/>
          <w:sz w:val="32"/>
        </w:rPr>
        <w:t xml:space="preserve">Supporting Positive Behaviour  </w:t>
      </w:r>
    </w:p>
    <w:p w14:paraId="25C13B9B" w14:textId="77777777" w:rsidR="00CF7EC8" w:rsidRDefault="00000000">
      <w:pPr>
        <w:numPr>
          <w:ilvl w:val="0"/>
          <w:numId w:val="1"/>
        </w:numPr>
        <w:spacing w:after="401" w:line="265" w:lineRule="auto"/>
        <w:ind w:left="1918" w:hanging="562"/>
      </w:pPr>
      <w:r>
        <w:rPr>
          <w:rFonts w:ascii="Calibri" w:eastAsia="Calibri" w:hAnsi="Calibri" w:cs="Calibri"/>
          <w:b/>
          <w:sz w:val="32"/>
        </w:rPr>
        <w:t xml:space="preserve">Illness and Exclusion  </w:t>
      </w:r>
    </w:p>
    <w:p w14:paraId="01186EEC" w14:textId="77777777" w:rsidR="00CF7EC8" w:rsidRDefault="00000000">
      <w:pPr>
        <w:numPr>
          <w:ilvl w:val="0"/>
          <w:numId w:val="1"/>
        </w:numPr>
        <w:spacing w:after="401" w:line="265" w:lineRule="auto"/>
        <w:ind w:left="1918" w:hanging="562"/>
      </w:pPr>
      <w:r>
        <w:rPr>
          <w:rFonts w:ascii="Calibri" w:eastAsia="Calibri" w:hAnsi="Calibri" w:cs="Calibri"/>
          <w:b/>
          <w:sz w:val="32"/>
        </w:rPr>
        <w:t xml:space="preserve">Internet and Social Media </w:t>
      </w:r>
    </w:p>
    <w:p w14:paraId="2163FD66" w14:textId="77777777" w:rsidR="00CF7EC8" w:rsidRDefault="00000000">
      <w:pPr>
        <w:numPr>
          <w:ilvl w:val="0"/>
          <w:numId w:val="1"/>
        </w:numPr>
        <w:spacing w:after="409"/>
        <w:ind w:left="1918" w:hanging="562"/>
      </w:pPr>
      <w:r>
        <w:rPr>
          <w:rFonts w:ascii="Calibri" w:eastAsia="Calibri" w:hAnsi="Calibri" w:cs="Calibri"/>
          <w:b/>
          <w:sz w:val="32"/>
        </w:rPr>
        <w:t xml:space="preserve">General information on Enrolment and admissions </w:t>
      </w:r>
    </w:p>
    <w:p w14:paraId="13FCE53C" w14:textId="77777777" w:rsidR="00CF7EC8" w:rsidRDefault="00000000">
      <w:pPr>
        <w:numPr>
          <w:ilvl w:val="0"/>
          <w:numId w:val="1"/>
        </w:numPr>
        <w:spacing w:after="554" w:line="265" w:lineRule="auto"/>
        <w:ind w:left="1918" w:hanging="562"/>
      </w:pPr>
      <w:r>
        <w:rPr>
          <w:rFonts w:ascii="Calibri" w:eastAsia="Calibri" w:hAnsi="Calibri" w:cs="Calibri"/>
          <w:b/>
          <w:sz w:val="32"/>
        </w:rPr>
        <w:t xml:space="preserve">Fees policy </w:t>
      </w:r>
    </w:p>
    <w:p w14:paraId="67F2F018" w14:textId="77777777" w:rsidR="00CF7EC8" w:rsidRDefault="00000000">
      <w:pPr>
        <w:spacing w:after="160"/>
        <w:ind w:left="55" w:firstLine="0"/>
      </w:pPr>
      <w:r>
        <w:rPr>
          <w:rFonts w:ascii="Calibri" w:eastAsia="Calibri" w:hAnsi="Calibri" w:cs="Calibri"/>
          <w:b/>
          <w:sz w:val="32"/>
        </w:rPr>
        <w:t xml:space="preserve"> </w:t>
      </w:r>
    </w:p>
    <w:p w14:paraId="6DF1C13D" w14:textId="77777777" w:rsidR="00CF7EC8" w:rsidRDefault="00000000">
      <w:pPr>
        <w:spacing w:after="84"/>
        <w:ind w:left="55" w:firstLine="0"/>
      </w:pPr>
      <w:r>
        <w:rPr>
          <w:rFonts w:ascii="Calibri" w:eastAsia="Calibri" w:hAnsi="Calibri" w:cs="Calibri"/>
          <w:b/>
          <w:sz w:val="32"/>
        </w:rPr>
        <w:t xml:space="preserve"> </w:t>
      </w:r>
    </w:p>
    <w:p w14:paraId="6E8F34B2" w14:textId="77777777" w:rsidR="00CF7EC8" w:rsidRDefault="00000000">
      <w:pPr>
        <w:spacing w:after="161"/>
        <w:ind w:left="55" w:firstLine="0"/>
      </w:pPr>
      <w:r>
        <w:rPr>
          <w:rFonts w:ascii="Calibri" w:eastAsia="Calibri" w:hAnsi="Calibri" w:cs="Calibri"/>
          <w:b/>
        </w:rPr>
        <w:t xml:space="preserve">Important information  </w:t>
      </w:r>
    </w:p>
    <w:p w14:paraId="06E59477" w14:textId="77777777" w:rsidR="00CF7EC8" w:rsidRDefault="00000000">
      <w:pPr>
        <w:spacing w:after="240" w:line="258" w:lineRule="auto"/>
        <w:ind w:left="55" w:firstLine="0"/>
      </w:pPr>
      <w:r>
        <w:rPr>
          <w:rFonts w:ascii="Calibri" w:eastAsia="Calibri" w:hAnsi="Calibri" w:cs="Calibri"/>
          <w:i/>
        </w:rPr>
        <w:t xml:space="preserve">(Throughout this document the use of the word </w:t>
      </w:r>
      <w:r>
        <w:rPr>
          <w:rFonts w:ascii="Calibri" w:eastAsia="Calibri" w:hAnsi="Calibri" w:cs="Calibri"/>
          <w:b/>
          <w:i/>
        </w:rPr>
        <w:t>‘you’</w:t>
      </w:r>
      <w:r>
        <w:rPr>
          <w:rFonts w:ascii="Calibri" w:eastAsia="Calibri" w:hAnsi="Calibri" w:cs="Calibri"/>
          <w:i/>
        </w:rPr>
        <w:t xml:space="preserve"> refers to the parent/guardian of the child attending the service) </w:t>
      </w:r>
    </w:p>
    <w:p w14:paraId="307D6030" w14:textId="77777777" w:rsidR="00CF7EC8" w:rsidRDefault="00000000">
      <w:pPr>
        <w:spacing w:after="165"/>
        <w:ind w:left="55" w:firstLine="0"/>
      </w:pPr>
      <w:r>
        <w:rPr>
          <w:rFonts w:ascii="Calibri" w:eastAsia="Calibri" w:hAnsi="Calibri" w:cs="Calibri"/>
          <w:b/>
          <w:sz w:val="32"/>
        </w:rPr>
        <w:t xml:space="preserve"> </w:t>
      </w:r>
    </w:p>
    <w:p w14:paraId="54DFEBCD" w14:textId="77777777" w:rsidR="00CF7EC8" w:rsidRDefault="00000000">
      <w:pPr>
        <w:spacing w:after="165"/>
        <w:ind w:left="55" w:firstLine="0"/>
      </w:pPr>
      <w:r>
        <w:rPr>
          <w:rFonts w:ascii="Calibri" w:eastAsia="Calibri" w:hAnsi="Calibri" w:cs="Calibri"/>
          <w:b/>
          <w:sz w:val="32"/>
        </w:rPr>
        <w:t xml:space="preserve"> </w:t>
      </w:r>
    </w:p>
    <w:p w14:paraId="2D65F390" w14:textId="77777777" w:rsidR="00CF7EC8" w:rsidRDefault="00000000">
      <w:pPr>
        <w:spacing w:after="121"/>
        <w:ind w:left="55" w:firstLine="0"/>
      </w:pPr>
      <w:r>
        <w:rPr>
          <w:rFonts w:ascii="Calibri" w:eastAsia="Calibri" w:hAnsi="Calibri" w:cs="Calibri"/>
          <w:b/>
          <w:sz w:val="32"/>
        </w:rPr>
        <w:t xml:space="preserve"> </w:t>
      </w:r>
    </w:p>
    <w:p w14:paraId="3B3D97DB" w14:textId="77777777" w:rsidR="00CF7EC8" w:rsidRDefault="00000000">
      <w:pPr>
        <w:spacing w:after="0"/>
        <w:ind w:left="1407" w:firstLine="0"/>
      </w:pPr>
      <w:r>
        <w:rPr>
          <w:b/>
          <w:sz w:val="28"/>
        </w:rPr>
        <w:t xml:space="preserve"> </w:t>
      </w:r>
    </w:p>
    <w:p w14:paraId="44F77D68" w14:textId="77777777" w:rsidR="00CF7EC8" w:rsidRDefault="00000000">
      <w:pPr>
        <w:pStyle w:val="Heading1"/>
        <w:ind w:left="1402"/>
      </w:pPr>
      <w:r>
        <w:lastRenderedPageBreak/>
        <w:t xml:space="preserve">1. OUR PHILOSOPHY </w:t>
      </w:r>
    </w:p>
    <w:p w14:paraId="6592D83E" w14:textId="77777777" w:rsidR="00CF7EC8" w:rsidRDefault="00000000">
      <w:pPr>
        <w:spacing w:after="115"/>
        <w:ind w:left="55" w:firstLine="0"/>
      </w:pPr>
      <w:r>
        <w:rPr>
          <w:b/>
        </w:rPr>
        <w:t xml:space="preserve"> </w:t>
      </w:r>
    </w:p>
    <w:p w14:paraId="4D7EBE14" w14:textId="77777777" w:rsidR="00CF7EC8" w:rsidRDefault="00000000">
      <w:pPr>
        <w:spacing w:after="0" w:line="361" w:lineRule="auto"/>
        <w:ind w:left="50"/>
      </w:pPr>
      <w:r>
        <w:t>The purpose of this service is to provide affordable, accessible, high quality early education and care to young children in our community in an inviting warm environment.</w:t>
      </w:r>
      <w:r>
        <w:rPr>
          <w:b/>
        </w:rPr>
        <w:t xml:space="preserve"> </w:t>
      </w:r>
    </w:p>
    <w:p w14:paraId="124EF343" w14:textId="77777777" w:rsidR="00CF7EC8" w:rsidRDefault="00000000">
      <w:pPr>
        <w:spacing w:after="124"/>
        <w:ind w:left="55" w:firstLine="0"/>
      </w:pPr>
      <w:r>
        <w:t xml:space="preserve"> </w:t>
      </w:r>
    </w:p>
    <w:p w14:paraId="79D71DB0" w14:textId="188A11DF" w:rsidR="00CF7EC8" w:rsidRDefault="00000000">
      <w:pPr>
        <w:spacing w:after="180" w:line="360" w:lineRule="auto"/>
        <w:ind w:left="50"/>
      </w:pPr>
      <w:r>
        <w:t>Bambi’s Land Montessori &amp; ASD Play School is a private Early Intervention Setting for children with Autism and Sessional Childcare (ECCE) facility owned and managed by Claudia Fitzpatrick. We are open from 8.30 am – 4:</w:t>
      </w:r>
      <w:r w:rsidR="0081741C">
        <w:t xml:space="preserve">30 </w:t>
      </w:r>
      <w:r>
        <w:t xml:space="preserve">pm Monday to Friday. We offer in the morning from 9.00 am-12.00 am ECCE Montessori Session/Room 2 and from 8:30 am to 12:30 pm Home Tuition Program for children with ASD/ Room 1/2, for 38 weeks per year. We cater for 28 children aged between 2 ½ and 6 years of age which are required to be toilet trained. </w:t>
      </w:r>
    </w:p>
    <w:p w14:paraId="4C9AECA9" w14:textId="77777777" w:rsidR="00CF7EC8" w:rsidRDefault="00000000">
      <w:pPr>
        <w:spacing w:after="160" w:line="360" w:lineRule="auto"/>
        <w:ind w:left="50"/>
      </w:pPr>
      <w:r>
        <w:t xml:space="preserve">Bambi’s Land Montessori &amp; ASD Play School supports each child to reach their full learning potential, in a safe, secure, and stimulating environment. Our aim is to support and encourage the overall development and wellbeing of the child at this stage of their life and development. We aim to offer and help facilitate joyful and rich opportunities using the core principles of Aistear and the pedagogy of Maria Montessori, Autism Programme/PECS, VB- MAPP, TEACCH. We aim to prepare the child for the challenges of primary school and the outside world through a quality curriculum. Our core values are to respect ourselves, others and the environment alongside responsibility, security, happiness, equality, and nurture. </w:t>
      </w:r>
    </w:p>
    <w:p w14:paraId="6E75F5D2" w14:textId="77777777" w:rsidR="00CF7EC8" w:rsidRDefault="00000000">
      <w:pPr>
        <w:spacing w:after="159" w:line="361" w:lineRule="auto"/>
        <w:ind w:left="50"/>
      </w:pPr>
      <w:r>
        <w:t xml:space="preserve">We offer an open-door policy which means we pride ourselves in sustaining open lines of communication between parents, carers, the child, and ourselves. We always take into consideration the needs and opinions of parents/carers as a paramount part in maintaining a happy healthy environment and relationships for all involved in the child’s welfare.  </w:t>
      </w:r>
    </w:p>
    <w:p w14:paraId="3E645EBE" w14:textId="77777777" w:rsidR="00CF7EC8" w:rsidRDefault="00000000">
      <w:pPr>
        <w:spacing w:after="163" w:line="360" w:lineRule="auto"/>
        <w:ind w:left="50"/>
      </w:pPr>
      <w:r>
        <w:t xml:space="preserve">We run a </w:t>
      </w:r>
      <w:r>
        <w:rPr>
          <w:b/>
        </w:rPr>
        <w:t xml:space="preserve">part time and sessional service </w:t>
      </w:r>
      <w:r>
        <w:t xml:space="preserve">in accordance with the Child Care Act 1991 (Early Years Services) Regulations 2016. </w:t>
      </w:r>
    </w:p>
    <w:p w14:paraId="2B9376C4" w14:textId="77777777" w:rsidR="00CF7EC8" w:rsidRDefault="00000000">
      <w:pPr>
        <w:spacing w:after="314"/>
        <w:ind w:left="55" w:firstLine="0"/>
      </w:pPr>
      <w:r>
        <w:t xml:space="preserve"> </w:t>
      </w:r>
    </w:p>
    <w:p w14:paraId="2AE1C724" w14:textId="77777777" w:rsidR="004C3F5E" w:rsidRDefault="004C3F5E">
      <w:pPr>
        <w:pStyle w:val="Heading1"/>
        <w:spacing w:after="294"/>
        <w:ind w:left="1402"/>
      </w:pPr>
    </w:p>
    <w:p w14:paraId="312CE4DC" w14:textId="77777777" w:rsidR="004C3F5E" w:rsidRDefault="004C3F5E">
      <w:pPr>
        <w:pStyle w:val="Heading1"/>
        <w:spacing w:after="294"/>
        <w:ind w:left="1402"/>
      </w:pPr>
    </w:p>
    <w:p w14:paraId="53400B94" w14:textId="7A44819A" w:rsidR="00CF7EC8" w:rsidRDefault="00000000">
      <w:pPr>
        <w:pStyle w:val="Heading1"/>
        <w:spacing w:after="294"/>
        <w:ind w:left="1402"/>
      </w:pPr>
      <w:r>
        <w:t xml:space="preserve">2. CURRICULUM </w:t>
      </w:r>
    </w:p>
    <w:p w14:paraId="5B090674" w14:textId="77777777" w:rsidR="00CF7EC8" w:rsidRDefault="00000000">
      <w:pPr>
        <w:spacing w:after="0" w:line="361" w:lineRule="auto"/>
        <w:ind w:left="50"/>
      </w:pPr>
      <w:r>
        <w:t xml:space="preserve">Children will follow a comprehensive play-based and Montessori curriculum combined with other good practice methods such ABA, BCBA PECS &amp; TEEACH for our children with </w:t>
      </w:r>
    </w:p>
    <w:p w14:paraId="04497A3E" w14:textId="77777777" w:rsidR="00CF7EC8" w:rsidRDefault="00000000">
      <w:pPr>
        <w:spacing w:line="361" w:lineRule="auto"/>
        <w:ind w:left="50"/>
      </w:pPr>
      <w:r>
        <w:t>Autism. The curriculum is based on the principle, aims and learning goals of Aistear (National curriculum framework).</w:t>
      </w:r>
      <w:r>
        <w:rPr>
          <w:color w:val="00B050"/>
        </w:rPr>
        <w:t xml:space="preserve"> </w:t>
      </w:r>
    </w:p>
    <w:p w14:paraId="11E357CB" w14:textId="77777777" w:rsidR="00CF7EC8" w:rsidRDefault="00000000">
      <w:pPr>
        <w:spacing w:after="151"/>
        <w:ind w:left="55" w:firstLine="0"/>
      </w:pPr>
      <w:r>
        <w:rPr>
          <w:sz w:val="16"/>
        </w:rPr>
        <w:t xml:space="preserve"> </w:t>
      </w:r>
    </w:p>
    <w:p w14:paraId="59ABD439" w14:textId="056E20D1" w:rsidR="00CF7EC8" w:rsidRDefault="00000000">
      <w:pPr>
        <w:spacing w:after="1" w:line="389" w:lineRule="auto"/>
        <w:ind w:left="50"/>
      </w:pPr>
      <w:r>
        <w:rPr>
          <w:i/>
        </w:rPr>
        <w:t>“Encouraging each child’s holistic development and learning requires the implantation of a verifiable, broad-based, documented and flexible curriculum or programme</w:t>
      </w:r>
      <w:r w:rsidR="000779F0">
        <w:rPr>
          <w:i/>
        </w:rPr>
        <w:t>”. (</w:t>
      </w:r>
      <w:r>
        <w:rPr>
          <w:i/>
        </w:rPr>
        <w:t xml:space="preserve">Siolta, 2009) </w:t>
      </w:r>
    </w:p>
    <w:p w14:paraId="2FF96181" w14:textId="77777777" w:rsidR="00CF7EC8" w:rsidRDefault="00000000">
      <w:pPr>
        <w:spacing w:after="125"/>
        <w:ind w:left="55" w:firstLine="0"/>
      </w:pPr>
      <w:r>
        <w:rPr>
          <w:i/>
        </w:rPr>
        <w:t xml:space="preserve"> </w:t>
      </w:r>
    </w:p>
    <w:p w14:paraId="0D1E60B1" w14:textId="77777777" w:rsidR="00CF7EC8" w:rsidRDefault="00000000">
      <w:pPr>
        <w:spacing w:after="128" w:line="389" w:lineRule="auto"/>
        <w:ind w:left="50"/>
      </w:pPr>
      <w:r>
        <w:rPr>
          <w:i/>
        </w:rPr>
        <w:t>“Active learning, relationships, play, language, and meaningful experiences are priorities for supporting children’s early learning and development”</w:t>
      </w:r>
      <w:r>
        <w:t xml:space="preserve">. (Aistear,2009) </w:t>
      </w:r>
    </w:p>
    <w:p w14:paraId="61701D12" w14:textId="77777777" w:rsidR="00CF7EC8" w:rsidRDefault="00000000">
      <w:pPr>
        <w:spacing w:after="129" w:line="372" w:lineRule="auto"/>
        <w:ind w:left="50"/>
      </w:pPr>
      <w:r>
        <w:t xml:space="preserve">This Curriculum aims to encourage active learning, problem solving, effective communication, creativity, and socialization. It aims to give children a good start that will benefit their long-term success in life. Our service recognises the diversity of experiences and relationships that shape children’s lives.  </w:t>
      </w:r>
    </w:p>
    <w:p w14:paraId="25183347" w14:textId="77777777" w:rsidR="00CF7EC8" w:rsidRDefault="00000000">
      <w:pPr>
        <w:spacing w:after="116"/>
        <w:ind w:left="50" w:right="16"/>
      </w:pPr>
      <w:r>
        <w:rPr>
          <w:b/>
        </w:rPr>
        <w:t xml:space="preserve">Children learn best when they: </w:t>
      </w:r>
    </w:p>
    <w:p w14:paraId="2C73E850" w14:textId="77777777" w:rsidR="00CF7EC8" w:rsidRDefault="00000000">
      <w:pPr>
        <w:numPr>
          <w:ilvl w:val="0"/>
          <w:numId w:val="2"/>
        </w:numPr>
        <w:ind w:hanging="363"/>
      </w:pPr>
      <w:r>
        <w:t xml:space="preserve">Participate in making decisions as much as possible. </w:t>
      </w:r>
    </w:p>
    <w:p w14:paraId="75A3FD68" w14:textId="77777777" w:rsidR="00CF7EC8" w:rsidRDefault="00000000">
      <w:pPr>
        <w:numPr>
          <w:ilvl w:val="0"/>
          <w:numId w:val="2"/>
        </w:numPr>
        <w:ind w:hanging="363"/>
      </w:pPr>
      <w:r>
        <w:t xml:space="preserve">Make choices and contribute to learning experiences. </w:t>
      </w:r>
    </w:p>
    <w:p w14:paraId="2F3D6F66" w14:textId="77777777" w:rsidR="00CF7EC8" w:rsidRDefault="00000000">
      <w:pPr>
        <w:numPr>
          <w:ilvl w:val="0"/>
          <w:numId w:val="2"/>
        </w:numPr>
        <w:ind w:hanging="363"/>
      </w:pPr>
      <w:r>
        <w:t xml:space="preserve">Share their opinions and diverse experiences and discuss their learning. </w:t>
      </w:r>
    </w:p>
    <w:p w14:paraId="62E77631" w14:textId="77777777" w:rsidR="00CF7EC8" w:rsidRDefault="00000000">
      <w:pPr>
        <w:numPr>
          <w:ilvl w:val="0"/>
          <w:numId w:val="2"/>
        </w:numPr>
        <w:ind w:hanging="363"/>
      </w:pPr>
      <w:r>
        <w:t xml:space="preserve">Have positive role models within the staff team.  </w:t>
      </w:r>
    </w:p>
    <w:p w14:paraId="64AE2358" w14:textId="77777777" w:rsidR="00CF7EC8" w:rsidRDefault="00000000">
      <w:pPr>
        <w:numPr>
          <w:ilvl w:val="0"/>
          <w:numId w:val="2"/>
        </w:numPr>
        <w:ind w:hanging="363"/>
      </w:pPr>
      <w:r>
        <w:t xml:space="preserve">Learn in a responsive and supportive social environment.  </w:t>
      </w:r>
    </w:p>
    <w:p w14:paraId="078ED63E" w14:textId="77777777" w:rsidR="00CF7EC8" w:rsidRDefault="00000000">
      <w:pPr>
        <w:numPr>
          <w:ilvl w:val="0"/>
          <w:numId w:val="2"/>
        </w:numPr>
        <w:ind w:hanging="363"/>
      </w:pPr>
      <w:r>
        <w:t xml:space="preserve">Learn through multi-sensory experiences. </w:t>
      </w:r>
    </w:p>
    <w:p w14:paraId="0DBDB1E3" w14:textId="77777777" w:rsidR="00CF7EC8" w:rsidRDefault="00000000">
      <w:pPr>
        <w:numPr>
          <w:ilvl w:val="0"/>
          <w:numId w:val="2"/>
        </w:numPr>
        <w:spacing w:after="16" w:line="361" w:lineRule="auto"/>
        <w:ind w:hanging="363"/>
      </w:pPr>
      <w:r>
        <w:t xml:space="preserve">Participate actively in experiences that engage them emotionally, physically, cognitively, and socially. </w:t>
      </w:r>
    </w:p>
    <w:p w14:paraId="415E0F22" w14:textId="77777777" w:rsidR="00CF7EC8" w:rsidRDefault="00000000">
      <w:pPr>
        <w:numPr>
          <w:ilvl w:val="0"/>
          <w:numId w:val="2"/>
        </w:numPr>
        <w:ind w:hanging="363"/>
      </w:pPr>
      <w:r>
        <w:t xml:space="preserve">Supportive well-equipped learning environment. </w:t>
      </w:r>
    </w:p>
    <w:p w14:paraId="507751A2" w14:textId="77777777" w:rsidR="00CF7EC8" w:rsidRDefault="00000000">
      <w:pPr>
        <w:spacing w:after="115"/>
        <w:ind w:left="55" w:firstLine="0"/>
      </w:pPr>
      <w:r>
        <w:rPr>
          <w:b/>
        </w:rPr>
        <w:t xml:space="preserve"> </w:t>
      </w:r>
    </w:p>
    <w:p w14:paraId="0C839C3B" w14:textId="77777777" w:rsidR="00CF7EC8" w:rsidRDefault="00000000">
      <w:pPr>
        <w:spacing w:after="157"/>
        <w:ind w:left="50" w:right="16"/>
      </w:pPr>
      <w:r>
        <w:rPr>
          <w:b/>
        </w:rPr>
        <w:t xml:space="preserve">Montessori Approach  </w:t>
      </w:r>
    </w:p>
    <w:p w14:paraId="300D37E2" w14:textId="77777777" w:rsidR="00CF7EC8" w:rsidRDefault="00000000">
      <w:pPr>
        <w:spacing w:after="1" w:line="360" w:lineRule="auto"/>
        <w:ind w:left="50"/>
      </w:pPr>
      <w:r>
        <w:t xml:space="preserve">The classrooms are called “prepared environments” where children a given an array of stimulating learning and purposeful activities. The children follow a set programme of tasks </w:t>
      </w:r>
      <w:r>
        <w:lastRenderedPageBreak/>
        <w:t xml:space="preserve">or exercises. They learn everyday life skills such as dressing themselves, washing themselves etc. They learn social graces and manners but also cover a wide range of subjects including Mathematics, Reading, and Writing, History and Geography, Science, Sensorial, Music, Art, Drama. </w:t>
      </w:r>
    </w:p>
    <w:p w14:paraId="0625B8A4" w14:textId="77777777" w:rsidR="00CF7EC8" w:rsidRDefault="00000000">
      <w:pPr>
        <w:spacing w:after="113"/>
        <w:ind w:left="50"/>
      </w:pPr>
      <w:r>
        <w:t xml:space="preserve">The 5 defined Montessori areas we focus on are: </w:t>
      </w:r>
    </w:p>
    <w:p w14:paraId="70290F64" w14:textId="77777777" w:rsidR="00CF7EC8" w:rsidRDefault="00000000">
      <w:pPr>
        <w:numPr>
          <w:ilvl w:val="0"/>
          <w:numId w:val="2"/>
        </w:numPr>
        <w:spacing w:after="84"/>
        <w:ind w:hanging="363"/>
      </w:pPr>
      <w:r>
        <w:rPr>
          <w:sz w:val="22"/>
        </w:rPr>
        <w:t xml:space="preserve">Practical life </w:t>
      </w:r>
    </w:p>
    <w:p w14:paraId="724068C9" w14:textId="77777777" w:rsidR="00CF7EC8" w:rsidRDefault="00000000">
      <w:pPr>
        <w:numPr>
          <w:ilvl w:val="0"/>
          <w:numId w:val="2"/>
        </w:numPr>
        <w:spacing w:after="84"/>
        <w:ind w:hanging="363"/>
      </w:pPr>
      <w:r>
        <w:rPr>
          <w:sz w:val="22"/>
        </w:rPr>
        <w:t xml:space="preserve">Maths  </w:t>
      </w:r>
    </w:p>
    <w:p w14:paraId="2C00D1CB" w14:textId="77777777" w:rsidR="00CF7EC8" w:rsidRDefault="00000000">
      <w:pPr>
        <w:numPr>
          <w:ilvl w:val="0"/>
          <w:numId w:val="2"/>
        </w:numPr>
        <w:spacing w:after="84"/>
        <w:ind w:hanging="363"/>
      </w:pPr>
      <w:r>
        <w:rPr>
          <w:sz w:val="22"/>
        </w:rPr>
        <w:t xml:space="preserve">Cultural </w:t>
      </w:r>
    </w:p>
    <w:p w14:paraId="367D2C71" w14:textId="77777777" w:rsidR="00CF7EC8" w:rsidRDefault="00000000">
      <w:pPr>
        <w:numPr>
          <w:ilvl w:val="0"/>
          <w:numId w:val="2"/>
        </w:numPr>
        <w:spacing w:after="84"/>
        <w:ind w:hanging="363"/>
      </w:pPr>
      <w:r>
        <w:rPr>
          <w:sz w:val="22"/>
        </w:rPr>
        <w:t xml:space="preserve">Language </w:t>
      </w:r>
    </w:p>
    <w:p w14:paraId="7B1EC0C4" w14:textId="77777777" w:rsidR="00CF7EC8" w:rsidRDefault="00000000">
      <w:pPr>
        <w:numPr>
          <w:ilvl w:val="0"/>
          <w:numId w:val="2"/>
        </w:numPr>
        <w:spacing w:after="84"/>
        <w:ind w:hanging="363"/>
      </w:pPr>
      <w:r>
        <w:rPr>
          <w:sz w:val="22"/>
        </w:rPr>
        <w:t xml:space="preserve">Sensorial </w:t>
      </w:r>
    </w:p>
    <w:p w14:paraId="65D6179C" w14:textId="77777777" w:rsidR="00CF7EC8" w:rsidRDefault="00000000">
      <w:pPr>
        <w:spacing w:after="165"/>
        <w:ind w:left="55" w:firstLine="0"/>
      </w:pPr>
      <w:r>
        <w:rPr>
          <w:sz w:val="22"/>
        </w:rPr>
        <w:t xml:space="preserve"> </w:t>
      </w:r>
    </w:p>
    <w:p w14:paraId="6154B7FA" w14:textId="77777777" w:rsidR="00CF7EC8" w:rsidRDefault="00000000">
      <w:pPr>
        <w:pStyle w:val="Heading1"/>
        <w:spacing w:after="294"/>
        <w:ind w:left="1402"/>
      </w:pPr>
      <w:r>
        <w:t xml:space="preserve">3. STAFFING </w:t>
      </w:r>
    </w:p>
    <w:p w14:paraId="0A22D8C7" w14:textId="77777777" w:rsidR="00CF7EC8" w:rsidRDefault="00000000">
      <w:pPr>
        <w:spacing w:after="6"/>
        <w:ind w:left="50"/>
      </w:pPr>
      <w:r>
        <w:t xml:space="preserve">We will ensure enough suitable and competent members of staff are </w:t>
      </w:r>
      <w:proofErr w:type="gramStart"/>
      <w:r>
        <w:t>working directly with the pre-school children in the Pre-School at all times</w:t>
      </w:r>
      <w:proofErr w:type="gramEnd"/>
      <w:r>
        <w:t xml:space="preserve">. </w:t>
      </w:r>
    </w:p>
    <w:tbl>
      <w:tblPr>
        <w:tblStyle w:val="TableGrid"/>
        <w:tblW w:w="9015" w:type="dxa"/>
        <w:tblInd w:w="61" w:type="dxa"/>
        <w:tblCellMar>
          <w:top w:w="12" w:type="dxa"/>
          <w:left w:w="107" w:type="dxa"/>
          <w:right w:w="115" w:type="dxa"/>
        </w:tblCellMar>
        <w:tblLook w:val="04A0" w:firstRow="1" w:lastRow="0" w:firstColumn="1" w:lastColumn="0" w:noHBand="0" w:noVBand="1"/>
      </w:tblPr>
      <w:tblGrid>
        <w:gridCol w:w="3009"/>
        <w:gridCol w:w="2984"/>
        <w:gridCol w:w="3022"/>
      </w:tblGrid>
      <w:tr w:rsidR="00CF7EC8" w14:paraId="20DB3ED0" w14:textId="77777777">
        <w:trPr>
          <w:trHeight w:val="835"/>
        </w:trPr>
        <w:tc>
          <w:tcPr>
            <w:tcW w:w="3009" w:type="dxa"/>
            <w:tcBorders>
              <w:top w:val="single" w:sz="4" w:space="0" w:color="000000"/>
              <w:left w:val="single" w:sz="4" w:space="0" w:color="000000"/>
              <w:bottom w:val="single" w:sz="4" w:space="0" w:color="000000"/>
              <w:right w:val="single" w:sz="4" w:space="0" w:color="000000"/>
            </w:tcBorders>
            <w:shd w:val="clear" w:color="auto" w:fill="FFFF00"/>
          </w:tcPr>
          <w:p w14:paraId="75E2ED6E" w14:textId="77777777" w:rsidR="00CF7EC8" w:rsidRDefault="00000000">
            <w:pPr>
              <w:spacing w:after="115"/>
              <w:ind w:left="0" w:firstLine="0"/>
            </w:pPr>
            <w:r>
              <w:rPr>
                <w:b/>
              </w:rPr>
              <w:t xml:space="preserve"> </w:t>
            </w:r>
          </w:p>
          <w:p w14:paraId="1DBB9C6F" w14:textId="77777777" w:rsidR="00CF7EC8" w:rsidRDefault="00000000">
            <w:pPr>
              <w:spacing w:after="0"/>
              <w:ind w:left="0" w:firstLine="0"/>
            </w:pPr>
            <w:r>
              <w:rPr>
                <w:b/>
              </w:rPr>
              <w:t xml:space="preserve">SERVICE </w:t>
            </w:r>
          </w:p>
        </w:tc>
        <w:tc>
          <w:tcPr>
            <w:tcW w:w="2984" w:type="dxa"/>
            <w:tcBorders>
              <w:top w:val="single" w:sz="4" w:space="0" w:color="000000"/>
              <w:left w:val="single" w:sz="4" w:space="0" w:color="000000"/>
              <w:bottom w:val="single" w:sz="4" w:space="0" w:color="000000"/>
              <w:right w:val="single" w:sz="4" w:space="0" w:color="000000"/>
            </w:tcBorders>
            <w:shd w:val="clear" w:color="auto" w:fill="FFFF00"/>
          </w:tcPr>
          <w:p w14:paraId="416D1163" w14:textId="77777777" w:rsidR="00CF7EC8" w:rsidRDefault="00000000">
            <w:pPr>
              <w:spacing w:after="115"/>
              <w:ind w:left="1" w:firstLine="0"/>
            </w:pPr>
            <w:r>
              <w:rPr>
                <w:b/>
              </w:rPr>
              <w:t xml:space="preserve"> </w:t>
            </w:r>
          </w:p>
          <w:p w14:paraId="1040CC3F" w14:textId="77777777" w:rsidR="00CF7EC8" w:rsidRDefault="00000000">
            <w:pPr>
              <w:spacing w:after="0"/>
              <w:ind w:left="1" w:firstLine="0"/>
            </w:pPr>
            <w:r>
              <w:rPr>
                <w:b/>
              </w:rPr>
              <w:t xml:space="preserve">AGE </w:t>
            </w:r>
          </w:p>
        </w:tc>
        <w:tc>
          <w:tcPr>
            <w:tcW w:w="3022" w:type="dxa"/>
            <w:tcBorders>
              <w:top w:val="single" w:sz="4" w:space="0" w:color="000000"/>
              <w:left w:val="single" w:sz="4" w:space="0" w:color="000000"/>
              <w:bottom w:val="single" w:sz="4" w:space="0" w:color="000000"/>
              <w:right w:val="single" w:sz="4" w:space="0" w:color="000000"/>
            </w:tcBorders>
            <w:shd w:val="clear" w:color="auto" w:fill="FFFF00"/>
          </w:tcPr>
          <w:p w14:paraId="20E85917" w14:textId="77777777" w:rsidR="00CF7EC8" w:rsidRDefault="00000000">
            <w:pPr>
              <w:spacing w:after="115"/>
              <w:ind w:left="1" w:firstLine="0"/>
            </w:pPr>
            <w:r>
              <w:rPr>
                <w:b/>
              </w:rPr>
              <w:t xml:space="preserve"> </w:t>
            </w:r>
          </w:p>
          <w:p w14:paraId="0CAE96C8" w14:textId="77777777" w:rsidR="00CF7EC8" w:rsidRDefault="00000000">
            <w:pPr>
              <w:spacing w:after="0"/>
              <w:ind w:left="1" w:firstLine="0"/>
            </w:pPr>
            <w:r>
              <w:rPr>
                <w:b/>
              </w:rPr>
              <w:t xml:space="preserve">ADULT/CHILD RATIO </w:t>
            </w:r>
          </w:p>
        </w:tc>
      </w:tr>
      <w:tr w:rsidR="00CF7EC8" w14:paraId="6D223877" w14:textId="77777777">
        <w:trPr>
          <w:trHeight w:val="1667"/>
        </w:trPr>
        <w:tc>
          <w:tcPr>
            <w:tcW w:w="3009" w:type="dxa"/>
            <w:tcBorders>
              <w:top w:val="single" w:sz="4" w:space="0" w:color="000000"/>
              <w:left w:val="single" w:sz="4" w:space="0" w:color="000000"/>
              <w:bottom w:val="single" w:sz="4" w:space="0" w:color="000000"/>
              <w:right w:val="single" w:sz="4" w:space="0" w:color="000000"/>
            </w:tcBorders>
          </w:tcPr>
          <w:p w14:paraId="16058855" w14:textId="77777777" w:rsidR="00CF7EC8" w:rsidRDefault="00000000">
            <w:pPr>
              <w:spacing w:after="117"/>
              <w:ind w:left="0" w:firstLine="0"/>
            </w:pPr>
            <w:r>
              <w:rPr>
                <w:b/>
              </w:rPr>
              <w:t xml:space="preserve"> </w:t>
            </w:r>
          </w:p>
          <w:p w14:paraId="6D4BE564" w14:textId="77777777" w:rsidR="00CF7EC8" w:rsidRDefault="00000000">
            <w:pPr>
              <w:spacing w:after="115"/>
              <w:ind w:left="0" w:firstLine="0"/>
            </w:pPr>
            <w:r>
              <w:rPr>
                <w:b/>
              </w:rPr>
              <w:t xml:space="preserve">SESSIONAL </w:t>
            </w:r>
          </w:p>
          <w:p w14:paraId="13AC163B" w14:textId="77777777" w:rsidR="00CF7EC8" w:rsidRDefault="00000000">
            <w:pPr>
              <w:spacing w:after="117"/>
              <w:ind w:left="0" w:firstLine="0"/>
            </w:pPr>
            <w:r>
              <w:rPr>
                <w:b/>
              </w:rPr>
              <w:t xml:space="preserve">ECCE PLACES </w:t>
            </w:r>
          </w:p>
          <w:p w14:paraId="4BDD944C" w14:textId="77777777" w:rsidR="00CF7EC8" w:rsidRDefault="00000000">
            <w:pPr>
              <w:spacing w:after="0"/>
              <w:ind w:left="0" w:firstLine="0"/>
            </w:pPr>
            <w:r>
              <w:rPr>
                <w:b/>
              </w:rPr>
              <w:t xml:space="preserve">ASD CLASSROOM  </w:t>
            </w:r>
          </w:p>
        </w:tc>
        <w:tc>
          <w:tcPr>
            <w:tcW w:w="2984" w:type="dxa"/>
            <w:tcBorders>
              <w:top w:val="single" w:sz="4" w:space="0" w:color="000000"/>
              <w:left w:val="single" w:sz="4" w:space="0" w:color="000000"/>
              <w:bottom w:val="single" w:sz="4" w:space="0" w:color="000000"/>
              <w:right w:val="single" w:sz="4" w:space="0" w:color="000000"/>
            </w:tcBorders>
          </w:tcPr>
          <w:p w14:paraId="0E8F10AA" w14:textId="77777777" w:rsidR="00CF7EC8" w:rsidRDefault="00000000">
            <w:pPr>
              <w:spacing w:after="119"/>
              <w:ind w:left="1" w:firstLine="0"/>
            </w:pPr>
            <w:r>
              <w:rPr>
                <w:b/>
              </w:rPr>
              <w:t xml:space="preserve"> </w:t>
            </w:r>
          </w:p>
          <w:p w14:paraId="217EF033" w14:textId="77777777" w:rsidR="00CF7EC8" w:rsidRDefault="00000000">
            <w:pPr>
              <w:numPr>
                <w:ilvl w:val="0"/>
                <w:numId w:val="13"/>
              </w:numPr>
              <w:spacing w:after="116"/>
              <w:ind w:hanging="202"/>
            </w:pPr>
            <w:r>
              <w:rPr>
                <w:b/>
              </w:rPr>
              <w:t xml:space="preserve">½ – 5 ½ YEARS OLD </w:t>
            </w:r>
          </w:p>
          <w:p w14:paraId="1DD18EF9" w14:textId="77777777" w:rsidR="00CF7EC8" w:rsidRDefault="00000000">
            <w:pPr>
              <w:spacing w:after="120"/>
              <w:ind w:left="1" w:firstLine="0"/>
            </w:pPr>
            <w:r>
              <w:rPr>
                <w:b/>
              </w:rPr>
              <w:t xml:space="preserve"> </w:t>
            </w:r>
          </w:p>
          <w:p w14:paraId="0B66B403" w14:textId="77777777" w:rsidR="00CF7EC8" w:rsidRDefault="00000000">
            <w:pPr>
              <w:numPr>
                <w:ilvl w:val="0"/>
                <w:numId w:val="13"/>
              </w:numPr>
              <w:spacing w:after="0"/>
              <w:ind w:hanging="202"/>
            </w:pPr>
            <w:r>
              <w:rPr>
                <w:b/>
              </w:rPr>
              <w:t xml:space="preserve">– 6 YEARS OLD </w:t>
            </w:r>
          </w:p>
        </w:tc>
        <w:tc>
          <w:tcPr>
            <w:tcW w:w="3022" w:type="dxa"/>
            <w:tcBorders>
              <w:top w:val="single" w:sz="4" w:space="0" w:color="000000"/>
              <w:left w:val="single" w:sz="4" w:space="0" w:color="000000"/>
              <w:bottom w:val="single" w:sz="4" w:space="0" w:color="000000"/>
              <w:right w:val="single" w:sz="4" w:space="0" w:color="000000"/>
            </w:tcBorders>
          </w:tcPr>
          <w:p w14:paraId="7E148A7D" w14:textId="77777777" w:rsidR="00CF7EC8" w:rsidRDefault="00000000">
            <w:pPr>
              <w:spacing w:after="117"/>
              <w:ind w:left="1" w:firstLine="0"/>
            </w:pPr>
            <w:r>
              <w:rPr>
                <w:b/>
              </w:rPr>
              <w:t xml:space="preserve"> </w:t>
            </w:r>
          </w:p>
          <w:p w14:paraId="7511CE79" w14:textId="77777777" w:rsidR="00CF7EC8" w:rsidRDefault="00000000">
            <w:pPr>
              <w:spacing w:after="115"/>
              <w:ind w:left="1" w:firstLine="0"/>
            </w:pPr>
            <w:r>
              <w:rPr>
                <w:b/>
              </w:rPr>
              <w:t xml:space="preserve">1:11 </w:t>
            </w:r>
          </w:p>
          <w:p w14:paraId="472AFBE8" w14:textId="77777777" w:rsidR="00CF7EC8" w:rsidRDefault="00000000">
            <w:pPr>
              <w:spacing w:after="117"/>
              <w:ind w:left="1" w:firstLine="0"/>
            </w:pPr>
            <w:r>
              <w:rPr>
                <w:b/>
              </w:rPr>
              <w:t xml:space="preserve"> </w:t>
            </w:r>
          </w:p>
          <w:p w14:paraId="570EC82D" w14:textId="77777777" w:rsidR="00CF7EC8" w:rsidRDefault="00000000">
            <w:pPr>
              <w:spacing w:after="0"/>
              <w:ind w:left="1" w:firstLine="0"/>
            </w:pPr>
            <w:r>
              <w:rPr>
                <w:b/>
              </w:rPr>
              <w:t xml:space="preserve">4: 6 </w:t>
            </w:r>
          </w:p>
        </w:tc>
      </w:tr>
    </w:tbl>
    <w:p w14:paraId="54DD306E" w14:textId="77777777" w:rsidR="00CF7EC8" w:rsidRDefault="00000000">
      <w:pPr>
        <w:spacing w:after="117"/>
        <w:ind w:left="55" w:firstLine="0"/>
      </w:pPr>
      <w:r>
        <w:rPr>
          <w:b/>
        </w:rPr>
        <w:t xml:space="preserve"> </w:t>
      </w:r>
    </w:p>
    <w:p w14:paraId="4497C7E6" w14:textId="77777777" w:rsidR="00CF7EC8" w:rsidRDefault="00000000">
      <w:pPr>
        <w:spacing w:after="116"/>
        <w:ind w:left="50" w:right="16"/>
      </w:pPr>
      <w:r>
        <w:rPr>
          <w:b/>
        </w:rPr>
        <w:t xml:space="preserve">We are 7staff with following qualifications: </w:t>
      </w:r>
    </w:p>
    <w:p w14:paraId="0DDC9787" w14:textId="77777777" w:rsidR="00CF7EC8" w:rsidRDefault="00000000">
      <w:pPr>
        <w:numPr>
          <w:ilvl w:val="0"/>
          <w:numId w:val="3"/>
        </w:numPr>
        <w:spacing w:after="128"/>
        <w:ind w:hanging="360"/>
      </w:pPr>
      <w:r>
        <w:t xml:space="preserve">Masters in ABA- Teaching Council Registered </w:t>
      </w:r>
    </w:p>
    <w:p w14:paraId="62ADC8C5" w14:textId="52EF8CA6" w:rsidR="00CF7EC8" w:rsidRDefault="001F010D">
      <w:pPr>
        <w:numPr>
          <w:ilvl w:val="0"/>
          <w:numId w:val="3"/>
        </w:numPr>
        <w:ind w:hanging="360"/>
      </w:pPr>
      <w:proofErr w:type="gramStart"/>
      <w:r>
        <w:t>Masters</w:t>
      </w:r>
      <w:r w:rsidR="00833B59">
        <w:t xml:space="preserve"> in clinical psychology</w:t>
      </w:r>
      <w:proofErr w:type="gramEnd"/>
      <w:r>
        <w:t xml:space="preserve"> </w:t>
      </w:r>
    </w:p>
    <w:p w14:paraId="3FFC0648" w14:textId="77777777" w:rsidR="00CF7EC8" w:rsidRDefault="00000000">
      <w:pPr>
        <w:numPr>
          <w:ilvl w:val="0"/>
          <w:numId w:val="3"/>
        </w:numPr>
        <w:ind w:hanging="360"/>
      </w:pPr>
      <w:r>
        <w:t xml:space="preserve">Postgraduates Diplomas in ABA &amp; Autism- Teaching Council Registered </w:t>
      </w:r>
    </w:p>
    <w:p w14:paraId="4289D465" w14:textId="77777777" w:rsidR="00CF7EC8" w:rsidRDefault="00000000">
      <w:pPr>
        <w:numPr>
          <w:ilvl w:val="0"/>
          <w:numId w:val="3"/>
        </w:numPr>
        <w:ind w:hanging="360"/>
      </w:pPr>
      <w:r>
        <w:t xml:space="preserve">BA Honours in Early Years Education- Teaching Council Registered </w:t>
      </w:r>
    </w:p>
    <w:p w14:paraId="3CA5F12C" w14:textId="77777777" w:rsidR="00CF7EC8" w:rsidRDefault="00000000">
      <w:pPr>
        <w:numPr>
          <w:ilvl w:val="0"/>
          <w:numId w:val="3"/>
        </w:numPr>
        <w:ind w:hanging="360"/>
      </w:pPr>
      <w:r>
        <w:t xml:space="preserve">BA Honours in Education- Teaching Council Registered </w:t>
      </w:r>
    </w:p>
    <w:p w14:paraId="4521ED97" w14:textId="77777777" w:rsidR="00CF7EC8" w:rsidRDefault="00000000">
      <w:pPr>
        <w:numPr>
          <w:ilvl w:val="0"/>
          <w:numId w:val="3"/>
        </w:numPr>
        <w:ind w:hanging="360"/>
      </w:pPr>
      <w:r>
        <w:t xml:space="preserve">Montessori Diploma </w:t>
      </w:r>
    </w:p>
    <w:p w14:paraId="41A49412" w14:textId="77777777" w:rsidR="00CF7EC8" w:rsidRDefault="00000000">
      <w:pPr>
        <w:numPr>
          <w:ilvl w:val="0"/>
          <w:numId w:val="3"/>
        </w:numPr>
        <w:ind w:hanging="360"/>
      </w:pPr>
      <w:r>
        <w:t xml:space="preserve">FETAC Level 6 In Early Childhood Study </w:t>
      </w:r>
    </w:p>
    <w:p w14:paraId="61D144B0" w14:textId="77777777" w:rsidR="00CF7EC8" w:rsidRDefault="00000000">
      <w:pPr>
        <w:numPr>
          <w:ilvl w:val="0"/>
          <w:numId w:val="3"/>
        </w:numPr>
        <w:ind w:hanging="360"/>
      </w:pPr>
      <w:r>
        <w:t xml:space="preserve">Children First child protection </w:t>
      </w:r>
    </w:p>
    <w:p w14:paraId="3444FF16" w14:textId="77777777" w:rsidR="00CF7EC8" w:rsidRDefault="00000000">
      <w:pPr>
        <w:numPr>
          <w:ilvl w:val="0"/>
          <w:numId w:val="3"/>
        </w:numPr>
        <w:ind w:hanging="360"/>
      </w:pPr>
      <w:r>
        <w:t xml:space="preserve">Paediatric First Aid </w:t>
      </w:r>
    </w:p>
    <w:p w14:paraId="55FABF17" w14:textId="77777777" w:rsidR="00CF7EC8" w:rsidRDefault="00000000">
      <w:pPr>
        <w:numPr>
          <w:ilvl w:val="0"/>
          <w:numId w:val="3"/>
        </w:numPr>
        <w:ind w:hanging="360"/>
      </w:pPr>
      <w:r>
        <w:t xml:space="preserve">Appointed fire safety officer: A staff member with up-to-date fire safety training </w:t>
      </w:r>
    </w:p>
    <w:p w14:paraId="0F81B5DE" w14:textId="77777777" w:rsidR="00CF7EC8" w:rsidRDefault="00000000">
      <w:pPr>
        <w:numPr>
          <w:ilvl w:val="0"/>
          <w:numId w:val="3"/>
        </w:numPr>
        <w:ind w:hanging="360"/>
      </w:pPr>
      <w:r>
        <w:t xml:space="preserve">Appointed staff member for FAR: A staff member with up to date First Aid Responder </w:t>
      </w:r>
    </w:p>
    <w:p w14:paraId="7E2AB753" w14:textId="77777777" w:rsidR="00CF7EC8" w:rsidRDefault="00000000">
      <w:pPr>
        <w:numPr>
          <w:ilvl w:val="0"/>
          <w:numId w:val="3"/>
        </w:numPr>
        <w:spacing w:after="70"/>
        <w:ind w:hanging="360"/>
      </w:pPr>
      <w:r>
        <w:t xml:space="preserve">Fire and safety training </w:t>
      </w:r>
    </w:p>
    <w:p w14:paraId="47C7D567" w14:textId="77777777" w:rsidR="00CF7EC8" w:rsidRDefault="00000000">
      <w:pPr>
        <w:spacing w:after="2" w:line="360" w:lineRule="auto"/>
        <w:ind w:left="50"/>
      </w:pPr>
      <w:r>
        <w:lastRenderedPageBreak/>
        <w:t xml:space="preserve">All staff, including students and volunteers, are required to have </w:t>
      </w:r>
      <w:r>
        <w:rPr>
          <w:b/>
        </w:rPr>
        <w:t>Garda vetting</w:t>
      </w:r>
      <w:r>
        <w:t xml:space="preserve"> (and international Police vetting if required) prior to commencement of work. </w:t>
      </w:r>
    </w:p>
    <w:p w14:paraId="585299C6" w14:textId="77777777" w:rsidR="00CF7EC8" w:rsidRDefault="00000000">
      <w:pPr>
        <w:spacing w:after="0" w:line="378" w:lineRule="auto"/>
        <w:ind w:left="50"/>
      </w:pPr>
      <w:r>
        <w:t xml:space="preserve">All staff fully aware of the code of ethics and behaviour that we follow in this establishment and are always expected to adhere to these. It is always the responsibility of staff to ensure the safeguard and wellbeing of the child’s best interests. </w:t>
      </w:r>
    </w:p>
    <w:p w14:paraId="73E21419" w14:textId="77777777" w:rsidR="00CF7EC8" w:rsidRDefault="00000000">
      <w:pPr>
        <w:spacing w:after="153"/>
        <w:ind w:left="55" w:firstLine="0"/>
      </w:pPr>
      <w:r>
        <w:t xml:space="preserve"> </w:t>
      </w:r>
    </w:p>
    <w:p w14:paraId="4329F4C0" w14:textId="77777777" w:rsidR="00CF7EC8" w:rsidRDefault="00000000">
      <w:pPr>
        <w:spacing w:after="134"/>
        <w:ind w:left="1407" w:firstLine="0"/>
      </w:pPr>
      <w:r>
        <w:rPr>
          <w:b/>
          <w:sz w:val="28"/>
        </w:rPr>
        <w:t xml:space="preserve"> </w:t>
      </w:r>
    </w:p>
    <w:p w14:paraId="3B9F325B" w14:textId="77777777" w:rsidR="00CF7EC8" w:rsidRDefault="00000000">
      <w:pPr>
        <w:spacing w:after="0"/>
        <w:ind w:left="1407" w:firstLine="0"/>
      </w:pPr>
      <w:r>
        <w:rPr>
          <w:b/>
          <w:sz w:val="28"/>
        </w:rPr>
        <w:t xml:space="preserve"> </w:t>
      </w:r>
    </w:p>
    <w:p w14:paraId="655BA745" w14:textId="77777777" w:rsidR="00CF7EC8" w:rsidRDefault="00000000">
      <w:pPr>
        <w:pStyle w:val="Heading1"/>
        <w:ind w:left="1402"/>
      </w:pPr>
      <w:r>
        <w:t xml:space="preserve">4. COLLECTIONS AND ARRIVALS </w:t>
      </w:r>
    </w:p>
    <w:p w14:paraId="082CF695" w14:textId="77777777" w:rsidR="00CF7EC8" w:rsidRDefault="00000000">
      <w:pPr>
        <w:spacing w:after="115"/>
        <w:ind w:left="55" w:firstLine="0"/>
      </w:pPr>
      <w:r>
        <w:rPr>
          <w:b/>
        </w:rPr>
        <w:t xml:space="preserve"> </w:t>
      </w:r>
    </w:p>
    <w:p w14:paraId="3FFC76EA" w14:textId="77777777" w:rsidR="00CF7EC8" w:rsidRDefault="00000000">
      <w:pPr>
        <w:spacing w:after="1" w:line="360" w:lineRule="auto"/>
        <w:ind w:left="50"/>
      </w:pPr>
      <w:r>
        <w:t xml:space="preserve">It is essential, for the efficient running of the service, that parents/guardians inform the Manager if their child is unable to attend the service via a telephone call or text and to inform the Manager when the child will be returning.  </w:t>
      </w:r>
    </w:p>
    <w:p w14:paraId="536ABF1B" w14:textId="77777777" w:rsidR="00CF7EC8" w:rsidRDefault="00000000">
      <w:pPr>
        <w:spacing w:after="115"/>
        <w:ind w:left="55" w:firstLine="0"/>
      </w:pPr>
      <w:r>
        <w:rPr>
          <w:b/>
        </w:rPr>
        <w:t xml:space="preserve"> </w:t>
      </w:r>
    </w:p>
    <w:p w14:paraId="41324F51" w14:textId="77777777" w:rsidR="00CF7EC8" w:rsidRDefault="00000000">
      <w:pPr>
        <w:spacing w:after="116"/>
        <w:ind w:left="50" w:right="16"/>
      </w:pPr>
      <w:r>
        <w:rPr>
          <w:b/>
        </w:rPr>
        <w:t xml:space="preserve">Arrivals: </w:t>
      </w:r>
    </w:p>
    <w:p w14:paraId="4219AE77" w14:textId="77777777" w:rsidR="00CF7EC8" w:rsidRDefault="00000000">
      <w:pPr>
        <w:numPr>
          <w:ilvl w:val="0"/>
          <w:numId w:val="4"/>
        </w:numPr>
        <w:ind w:left="400" w:hanging="360"/>
      </w:pPr>
      <w:r>
        <w:t xml:space="preserve">The child will be greeted and signed in by a </w:t>
      </w:r>
      <w:r>
        <w:rPr>
          <w:b/>
        </w:rPr>
        <w:t>designated staff member.</w:t>
      </w:r>
      <w:r>
        <w:t xml:space="preserve"> </w:t>
      </w:r>
    </w:p>
    <w:p w14:paraId="6E46F57A" w14:textId="77777777" w:rsidR="00CF7EC8" w:rsidRDefault="00000000">
      <w:pPr>
        <w:numPr>
          <w:ilvl w:val="0"/>
          <w:numId w:val="4"/>
        </w:numPr>
        <w:ind w:left="400" w:hanging="360"/>
      </w:pPr>
      <w:r>
        <w:t xml:space="preserve">The premises are secured by a locked door which only opens from the inside. </w:t>
      </w:r>
    </w:p>
    <w:p w14:paraId="334438E4" w14:textId="77777777" w:rsidR="00CF7EC8" w:rsidRDefault="00000000">
      <w:pPr>
        <w:numPr>
          <w:ilvl w:val="0"/>
          <w:numId w:val="4"/>
        </w:numPr>
        <w:spacing w:after="70"/>
        <w:ind w:left="400" w:hanging="360"/>
      </w:pPr>
      <w:r>
        <w:t xml:space="preserve">Parents must ring the doorbell to gain access to the service. </w:t>
      </w:r>
    </w:p>
    <w:p w14:paraId="5B474823" w14:textId="77777777" w:rsidR="00CF7EC8" w:rsidRDefault="00000000">
      <w:pPr>
        <w:spacing w:after="116"/>
        <w:ind w:left="50" w:right="16"/>
      </w:pPr>
      <w:r>
        <w:rPr>
          <w:b/>
        </w:rPr>
        <w:t xml:space="preserve">Collection Policy: </w:t>
      </w:r>
    </w:p>
    <w:p w14:paraId="58A7413A" w14:textId="77777777" w:rsidR="00CF7EC8" w:rsidRDefault="00000000">
      <w:pPr>
        <w:spacing w:after="132"/>
        <w:ind w:left="55" w:firstLine="0"/>
      </w:pPr>
      <w:r>
        <w:rPr>
          <w:b/>
        </w:rPr>
        <w:t xml:space="preserve"> </w:t>
      </w:r>
    </w:p>
    <w:p w14:paraId="237E3819" w14:textId="77777777" w:rsidR="00CF7EC8" w:rsidRDefault="00000000">
      <w:pPr>
        <w:numPr>
          <w:ilvl w:val="0"/>
          <w:numId w:val="4"/>
        </w:numPr>
        <w:spacing w:after="13" w:line="363" w:lineRule="auto"/>
        <w:ind w:left="400" w:hanging="360"/>
      </w:pPr>
      <w:r>
        <w:t>Parents/guardians must collect their child promptly by the agreed collection time. Names of at least two other people who are authorised to collect the child.</w:t>
      </w:r>
      <w:r>
        <w:rPr>
          <w:b/>
        </w:rPr>
        <w:t xml:space="preserve"> </w:t>
      </w:r>
    </w:p>
    <w:p w14:paraId="3C3ACB62" w14:textId="77777777" w:rsidR="00CF7EC8" w:rsidRDefault="00000000">
      <w:pPr>
        <w:numPr>
          <w:ilvl w:val="0"/>
          <w:numId w:val="4"/>
        </w:numPr>
        <w:spacing w:after="15" w:line="361" w:lineRule="auto"/>
        <w:ind w:left="400" w:hanging="360"/>
      </w:pPr>
      <w:r>
        <w:t xml:space="preserve">We ask whoever is collecting the child to patiently wait at the gate keeping social distance in a respectful manner to all other people there and each child will be called out in due course as safely as possible. </w:t>
      </w:r>
    </w:p>
    <w:p w14:paraId="36994033" w14:textId="77777777" w:rsidR="00CF7EC8" w:rsidRDefault="00000000">
      <w:pPr>
        <w:numPr>
          <w:ilvl w:val="0"/>
          <w:numId w:val="4"/>
        </w:numPr>
        <w:spacing w:after="17" w:line="361" w:lineRule="auto"/>
        <w:ind w:left="400" w:hanging="360"/>
      </w:pPr>
      <w:r>
        <w:t xml:space="preserve">Children will not be released into the care of a person under the age of 16 years or to a person who appears to be incapable of caring for the child.  </w:t>
      </w:r>
    </w:p>
    <w:p w14:paraId="3040B6F3" w14:textId="77777777" w:rsidR="00CF7EC8" w:rsidRDefault="00000000">
      <w:pPr>
        <w:numPr>
          <w:ilvl w:val="0"/>
          <w:numId w:val="4"/>
        </w:numPr>
        <w:spacing w:after="1" w:line="361" w:lineRule="auto"/>
        <w:ind w:left="400" w:hanging="360"/>
      </w:pPr>
      <w:r>
        <w:t xml:space="preserve">We ask that parents/guardians do not collect their child from the service while under the influence of alcohol. </w:t>
      </w:r>
    </w:p>
    <w:p w14:paraId="3DB75AA0" w14:textId="77777777" w:rsidR="00CF7EC8" w:rsidRDefault="00000000">
      <w:pPr>
        <w:numPr>
          <w:ilvl w:val="0"/>
          <w:numId w:val="4"/>
        </w:numPr>
        <w:spacing w:after="0" w:line="360" w:lineRule="auto"/>
        <w:ind w:left="400" w:hanging="360"/>
      </w:pPr>
      <w:r>
        <w:t xml:space="preserve">We </w:t>
      </w:r>
      <w:r>
        <w:rPr>
          <w:b/>
        </w:rPr>
        <w:t>MUST</w:t>
      </w:r>
      <w:r>
        <w:t xml:space="preserve"> be informed, if anybody, other than the persons named on the collection details, are to collect the child. A child will </w:t>
      </w:r>
      <w:r>
        <w:rPr>
          <w:b/>
        </w:rPr>
        <w:t>NOT</w:t>
      </w:r>
      <w:r>
        <w:t xml:space="preserve"> be allowed leave without written permission from a parent/guardian or at a very minimum verbal permission if parent needs to be rang for confirmation of who has come to collect the child and parental permission is granted over the phone. </w:t>
      </w:r>
      <w:r>
        <w:rPr>
          <w:sz w:val="22"/>
        </w:rPr>
        <w:t xml:space="preserve"> </w:t>
      </w:r>
    </w:p>
    <w:p w14:paraId="3E1C7781" w14:textId="321F18C1" w:rsidR="00CF7EC8" w:rsidRDefault="00000000">
      <w:pPr>
        <w:numPr>
          <w:ilvl w:val="0"/>
          <w:numId w:val="4"/>
        </w:numPr>
        <w:spacing w:after="19" w:line="359" w:lineRule="auto"/>
        <w:ind w:left="400" w:hanging="360"/>
      </w:pPr>
      <w:r>
        <w:rPr>
          <w:sz w:val="22"/>
        </w:rPr>
        <w:lastRenderedPageBreak/>
        <w:t xml:space="preserve">Parents/guardians are asked to park safely and not to cause an obstruction, even for a very short time. </w:t>
      </w:r>
      <w:r>
        <w:rPr>
          <w:b/>
          <w:color w:val="FF0000"/>
          <w:sz w:val="22"/>
        </w:rPr>
        <w:t>We ask parents to do not park anymore on Colman Crescent or in front of the gate/house.</w:t>
      </w:r>
      <w:r>
        <w:rPr>
          <w:sz w:val="22"/>
        </w:rPr>
        <w:t xml:space="preserve"> Parking is allowed only on the lateral road (Scholar Walk)</w:t>
      </w:r>
      <w:r w:rsidR="00A81201">
        <w:rPr>
          <w:sz w:val="22"/>
        </w:rPr>
        <w:t xml:space="preserve"> and around the corner where are </w:t>
      </w:r>
      <w:r w:rsidR="002B1B30">
        <w:rPr>
          <w:sz w:val="22"/>
        </w:rPr>
        <w:t>plenty</w:t>
      </w:r>
      <w:r w:rsidR="00A81201">
        <w:rPr>
          <w:sz w:val="22"/>
        </w:rPr>
        <w:t xml:space="preserve"> public carpark spaces</w:t>
      </w:r>
      <w:r>
        <w:rPr>
          <w:sz w:val="22"/>
        </w:rPr>
        <w:t xml:space="preserve">. </w:t>
      </w:r>
      <w:r w:rsidR="00A81201">
        <w:rPr>
          <w:sz w:val="22"/>
        </w:rPr>
        <w:t>Please</w:t>
      </w:r>
      <w:r>
        <w:rPr>
          <w:sz w:val="22"/>
        </w:rPr>
        <w:t xml:space="preserve"> arriv</w:t>
      </w:r>
      <w:r w:rsidR="00A81201">
        <w:rPr>
          <w:sz w:val="22"/>
        </w:rPr>
        <w:t>e</w:t>
      </w:r>
      <w:r>
        <w:rPr>
          <w:sz w:val="22"/>
        </w:rPr>
        <w:t xml:space="preserve"> at the gate </w:t>
      </w:r>
      <w:r w:rsidR="00ED5A49">
        <w:rPr>
          <w:sz w:val="22"/>
        </w:rPr>
        <w:t>1</w:t>
      </w:r>
      <w:r w:rsidR="00A81201">
        <w:rPr>
          <w:sz w:val="22"/>
        </w:rPr>
        <w:t>-</w:t>
      </w:r>
      <w:r w:rsidR="00ED5A49">
        <w:rPr>
          <w:sz w:val="22"/>
        </w:rPr>
        <w:t>2</w:t>
      </w:r>
      <w:r w:rsidR="00A81201">
        <w:rPr>
          <w:sz w:val="22"/>
        </w:rPr>
        <w:t xml:space="preserve"> minutes before starting time and try to keep children quiet on the line taking in consideration our neighbours. Please, do not </w:t>
      </w:r>
      <w:r w:rsidR="00B028E7">
        <w:rPr>
          <w:sz w:val="22"/>
        </w:rPr>
        <w:t xml:space="preserve">enter </w:t>
      </w:r>
      <w:r w:rsidR="00A81201">
        <w:rPr>
          <w:sz w:val="22"/>
        </w:rPr>
        <w:t>under</w:t>
      </w:r>
      <w:r w:rsidR="00BD3399">
        <w:rPr>
          <w:sz w:val="22"/>
        </w:rPr>
        <w:t xml:space="preserve"> the </w:t>
      </w:r>
      <w:r w:rsidR="00BE2517">
        <w:rPr>
          <w:sz w:val="22"/>
        </w:rPr>
        <w:t>next-door</w:t>
      </w:r>
      <w:r w:rsidR="00A81201">
        <w:rPr>
          <w:sz w:val="22"/>
        </w:rPr>
        <w:t xml:space="preserve"> </w:t>
      </w:r>
      <w:r w:rsidR="00A6033C">
        <w:rPr>
          <w:sz w:val="22"/>
        </w:rPr>
        <w:t>neighbour’s</w:t>
      </w:r>
      <w:r w:rsidR="00A81201">
        <w:rPr>
          <w:sz w:val="22"/>
        </w:rPr>
        <w:t xml:space="preserve"> carport</w:t>
      </w:r>
      <w:r w:rsidR="00321EC5">
        <w:rPr>
          <w:sz w:val="22"/>
        </w:rPr>
        <w:t xml:space="preserve"> or to let children running around </w:t>
      </w:r>
      <w:r w:rsidR="004F4ED8">
        <w:rPr>
          <w:sz w:val="22"/>
        </w:rPr>
        <w:t>people’s</w:t>
      </w:r>
      <w:r w:rsidR="00321EC5">
        <w:rPr>
          <w:sz w:val="22"/>
        </w:rPr>
        <w:t xml:space="preserve"> doors.</w:t>
      </w:r>
      <w:r>
        <w:rPr>
          <w:sz w:val="22"/>
        </w:rPr>
        <w:t xml:space="preserve"> </w:t>
      </w:r>
    </w:p>
    <w:p w14:paraId="65215F5C" w14:textId="77777777" w:rsidR="00CF7EC8" w:rsidRDefault="00000000">
      <w:pPr>
        <w:numPr>
          <w:ilvl w:val="0"/>
          <w:numId w:val="4"/>
        </w:numPr>
        <w:spacing w:line="362" w:lineRule="auto"/>
        <w:ind w:left="400" w:hanging="360"/>
      </w:pPr>
      <w:r>
        <w:t>In the event of a parent/guardian collecting another child, a prior arrangement must be made.</w:t>
      </w:r>
      <w:r>
        <w:rPr>
          <w:sz w:val="22"/>
        </w:rPr>
        <w:t xml:space="preserve"> </w:t>
      </w:r>
    </w:p>
    <w:p w14:paraId="4C5441E9" w14:textId="77777777" w:rsidR="00CF7EC8" w:rsidRDefault="00000000">
      <w:pPr>
        <w:spacing w:after="118"/>
        <w:ind w:left="55" w:firstLine="0"/>
      </w:pPr>
      <w:r>
        <w:rPr>
          <w:b/>
        </w:rPr>
        <w:t xml:space="preserve"> </w:t>
      </w:r>
    </w:p>
    <w:p w14:paraId="57715A4A" w14:textId="77777777" w:rsidR="00CF7EC8" w:rsidRDefault="00000000">
      <w:pPr>
        <w:spacing w:after="116"/>
        <w:ind w:left="50" w:right="16"/>
      </w:pPr>
      <w:r>
        <w:rPr>
          <w:b/>
        </w:rPr>
        <w:t xml:space="preserve">Separated and Divorced Parents: </w:t>
      </w:r>
    </w:p>
    <w:p w14:paraId="32A1B023" w14:textId="77777777" w:rsidR="00CF7EC8" w:rsidRDefault="00000000">
      <w:pPr>
        <w:spacing w:after="176" w:line="361" w:lineRule="auto"/>
        <w:ind w:left="50"/>
      </w:pPr>
      <w:r>
        <w:t xml:space="preserve">Married parents are automatically joint guardians of their children. Neither separation nor divorce changes this. Some unmarried fathers also have automatic guardianship.  </w:t>
      </w:r>
    </w:p>
    <w:p w14:paraId="7FEEEDBA" w14:textId="77777777" w:rsidR="00CF7EC8" w:rsidRDefault="00000000">
      <w:pPr>
        <w:numPr>
          <w:ilvl w:val="0"/>
          <w:numId w:val="4"/>
        </w:numPr>
        <w:ind w:left="400" w:hanging="360"/>
      </w:pPr>
      <w:r>
        <w:t xml:space="preserve">We cannot refuse either parent to collect their child unless a court order is in place. </w:t>
      </w:r>
    </w:p>
    <w:p w14:paraId="0C22EF8F" w14:textId="77777777" w:rsidR="00CF7EC8" w:rsidRDefault="00000000">
      <w:pPr>
        <w:numPr>
          <w:ilvl w:val="0"/>
          <w:numId w:val="4"/>
        </w:numPr>
        <w:spacing w:after="0" w:line="363" w:lineRule="auto"/>
        <w:ind w:left="400" w:hanging="360"/>
      </w:pPr>
      <w:r>
        <w:t xml:space="preserve">We ask that parents give us information on any person that </w:t>
      </w:r>
      <w:r>
        <w:rPr>
          <w:b/>
        </w:rPr>
        <w:t>does not</w:t>
      </w:r>
      <w:r>
        <w:t xml:space="preserve"> have legal access to the child.</w:t>
      </w:r>
      <w:r>
        <w:rPr>
          <w:b/>
        </w:rPr>
        <w:t xml:space="preserve"> </w:t>
      </w:r>
    </w:p>
    <w:p w14:paraId="334D0582" w14:textId="77777777" w:rsidR="00CF7EC8" w:rsidRDefault="00000000">
      <w:pPr>
        <w:spacing w:after="117"/>
        <w:ind w:left="426"/>
      </w:pPr>
      <w:r>
        <w:t>(Further information on this matter refers to full set of policies and procedures).</w:t>
      </w:r>
      <w:r>
        <w:rPr>
          <w:b/>
        </w:rPr>
        <w:t xml:space="preserve"> </w:t>
      </w:r>
    </w:p>
    <w:p w14:paraId="2CD92DC9" w14:textId="77777777" w:rsidR="00CF7EC8" w:rsidRDefault="00000000">
      <w:pPr>
        <w:spacing w:after="115"/>
        <w:ind w:left="55" w:firstLine="0"/>
      </w:pPr>
      <w:r>
        <w:rPr>
          <w:b/>
        </w:rPr>
        <w:t xml:space="preserve"> </w:t>
      </w:r>
    </w:p>
    <w:p w14:paraId="22BE3E87" w14:textId="4001205C" w:rsidR="00CF7EC8" w:rsidRDefault="00000000">
      <w:pPr>
        <w:spacing w:after="116"/>
        <w:ind w:left="50" w:right="16"/>
      </w:pPr>
      <w:r>
        <w:rPr>
          <w:b/>
        </w:rPr>
        <w:t xml:space="preserve">Change in collection or drop </w:t>
      </w:r>
      <w:r w:rsidR="002B5691">
        <w:rPr>
          <w:b/>
        </w:rPr>
        <w:t>off</w:t>
      </w:r>
      <w:r>
        <w:rPr>
          <w:b/>
        </w:rPr>
        <w:t xml:space="preserve"> Children: </w:t>
      </w:r>
    </w:p>
    <w:p w14:paraId="777197F5" w14:textId="77777777" w:rsidR="00CF7EC8" w:rsidRDefault="00000000">
      <w:pPr>
        <w:spacing w:after="19" w:line="360" w:lineRule="auto"/>
        <w:ind w:left="50"/>
      </w:pPr>
      <w:r>
        <w:t xml:space="preserve">We understand that sometimes a parent/guardian is unavoidably delayed when coming to collect their child. We will ensure that the child receives a high standard of care </w:t>
      </w:r>
      <w:proofErr w:type="gramStart"/>
      <w:r>
        <w:t>in order to</w:t>
      </w:r>
      <w:proofErr w:type="gramEnd"/>
      <w:r>
        <w:t xml:space="preserve"> cause as little distress as possible due Covid – 19 regulation and social distancing.  </w:t>
      </w:r>
    </w:p>
    <w:p w14:paraId="5BDF86D1" w14:textId="77777777" w:rsidR="00CF7EC8" w:rsidRDefault="00000000">
      <w:pPr>
        <w:numPr>
          <w:ilvl w:val="0"/>
          <w:numId w:val="4"/>
        </w:numPr>
        <w:ind w:left="400" w:hanging="360"/>
      </w:pPr>
      <w:r>
        <w:t xml:space="preserve">The manager must be contacted to make new arrangements. </w:t>
      </w:r>
    </w:p>
    <w:p w14:paraId="2943E0A9" w14:textId="77777777" w:rsidR="00CF7EC8" w:rsidRDefault="00000000">
      <w:pPr>
        <w:numPr>
          <w:ilvl w:val="0"/>
          <w:numId w:val="4"/>
        </w:numPr>
        <w:ind w:left="400" w:hanging="360"/>
      </w:pPr>
      <w:r>
        <w:t xml:space="preserve">Persistent lateness can result in a €5 for every fifteen minutes of lateness. </w:t>
      </w:r>
    </w:p>
    <w:p w14:paraId="2C0E79FB" w14:textId="77777777" w:rsidR="00CF7EC8" w:rsidRDefault="00000000">
      <w:pPr>
        <w:numPr>
          <w:ilvl w:val="0"/>
          <w:numId w:val="4"/>
        </w:numPr>
        <w:spacing w:after="32" w:line="363" w:lineRule="auto"/>
        <w:ind w:left="400" w:hanging="360"/>
      </w:pPr>
      <w:r>
        <w:t xml:space="preserve">Inform staff of early pick up or late drop off so that we can have the child ready and to minimise disruption. </w:t>
      </w:r>
    </w:p>
    <w:p w14:paraId="426A49B5" w14:textId="77777777" w:rsidR="00CF7EC8" w:rsidRDefault="00000000">
      <w:pPr>
        <w:spacing w:after="134"/>
        <w:ind w:left="416" w:firstLine="0"/>
      </w:pPr>
      <w:r>
        <w:rPr>
          <w:sz w:val="28"/>
        </w:rPr>
        <w:t xml:space="preserve"> </w:t>
      </w:r>
    </w:p>
    <w:p w14:paraId="029A6F16" w14:textId="77777777" w:rsidR="00CF7EC8" w:rsidRDefault="00000000">
      <w:pPr>
        <w:pStyle w:val="Heading1"/>
        <w:spacing w:after="136"/>
        <w:ind w:left="1402"/>
      </w:pPr>
      <w:r>
        <w:t xml:space="preserve">5. HEALTHY EATING POLICY </w:t>
      </w:r>
    </w:p>
    <w:p w14:paraId="79A459A8" w14:textId="77777777" w:rsidR="00CF7EC8" w:rsidRDefault="00000000">
      <w:pPr>
        <w:spacing w:after="98"/>
        <w:ind w:left="776" w:firstLine="0"/>
      </w:pPr>
      <w:r>
        <w:rPr>
          <w:b/>
          <w:sz w:val="28"/>
        </w:rPr>
        <w:t xml:space="preserve"> </w:t>
      </w:r>
    </w:p>
    <w:p w14:paraId="31108ADB" w14:textId="77777777" w:rsidR="00CF7EC8" w:rsidRDefault="00000000">
      <w:pPr>
        <w:spacing w:after="0" w:line="360" w:lineRule="auto"/>
        <w:ind w:left="50"/>
      </w:pPr>
      <w:r>
        <w:t xml:space="preserve">Our Service promotes healthy nutritional choices for our children. We feel it is important at this young age to introduce and educate our children about good nutrition and the health benefits of eating well. </w:t>
      </w:r>
      <w:r>
        <w:rPr>
          <w:b/>
        </w:rPr>
        <w:t xml:space="preserve"> </w:t>
      </w:r>
    </w:p>
    <w:p w14:paraId="4FB77880" w14:textId="77777777" w:rsidR="00707129" w:rsidRDefault="00707129">
      <w:pPr>
        <w:spacing w:after="116"/>
        <w:ind w:left="50" w:right="16"/>
        <w:rPr>
          <w:b/>
        </w:rPr>
      </w:pPr>
    </w:p>
    <w:p w14:paraId="47FCAD83" w14:textId="77777777" w:rsidR="00707129" w:rsidRDefault="00707129">
      <w:pPr>
        <w:spacing w:after="116"/>
        <w:ind w:left="50" w:right="16"/>
        <w:rPr>
          <w:b/>
        </w:rPr>
      </w:pPr>
    </w:p>
    <w:p w14:paraId="62ABB1AC" w14:textId="4C9695C6" w:rsidR="00CF7EC8" w:rsidRDefault="00000000">
      <w:pPr>
        <w:spacing w:after="116"/>
        <w:ind w:left="50" w:right="16"/>
      </w:pPr>
      <w:r>
        <w:rPr>
          <w:b/>
        </w:rPr>
        <w:lastRenderedPageBreak/>
        <w:t xml:space="preserve">Policy and Procedures: </w:t>
      </w:r>
    </w:p>
    <w:p w14:paraId="6FCC0393" w14:textId="77777777" w:rsidR="00CF7EC8" w:rsidRDefault="00000000">
      <w:pPr>
        <w:numPr>
          <w:ilvl w:val="0"/>
          <w:numId w:val="5"/>
        </w:numPr>
        <w:spacing w:after="15" w:line="361" w:lineRule="auto"/>
        <w:ind w:left="400" w:hanging="360"/>
      </w:pPr>
      <w:r>
        <w:t xml:space="preserve">Children bring in their own healthy lunch that is </w:t>
      </w:r>
      <w:r>
        <w:rPr>
          <w:b/>
        </w:rPr>
        <w:t>clearly labelled</w:t>
      </w:r>
      <w:r>
        <w:t xml:space="preserve"> and easy for them to open – to aid independence and to keep hygiene and minimise the staff/child direct contact. All the food must be on plastic bags, tin foil, or clean film due Covit-19. No lunch boxes and school bags are allowed in the premises.  </w:t>
      </w:r>
    </w:p>
    <w:p w14:paraId="00B2146B" w14:textId="77777777" w:rsidR="00CF7EC8" w:rsidRDefault="00000000">
      <w:pPr>
        <w:numPr>
          <w:ilvl w:val="0"/>
          <w:numId w:val="5"/>
        </w:numPr>
        <w:spacing w:after="13" w:line="363" w:lineRule="auto"/>
        <w:ind w:left="400" w:hanging="360"/>
      </w:pPr>
      <w:r>
        <w:t xml:space="preserve">Please avoid snacks that could be a choking hazard, grapes should be cut in half length ways etc. </w:t>
      </w:r>
    </w:p>
    <w:p w14:paraId="4AC603A5" w14:textId="77777777" w:rsidR="00CF7EC8" w:rsidRDefault="00000000">
      <w:pPr>
        <w:numPr>
          <w:ilvl w:val="0"/>
          <w:numId w:val="5"/>
        </w:numPr>
        <w:ind w:left="400" w:hanging="360"/>
      </w:pPr>
      <w:r>
        <w:t xml:space="preserve">Lunch will be kept in the fridge upon arrival each morning. </w:t>
      </w:r>
    </w:p>
    <w:p w14:paraId="2986A251" w14:textId="77777777" w:rsidR="00CF7EC8" w:rsidRDefault="00000000">
      <w:pPr>
        <w:numPr>
          <w:ilvl w:val="0"/>
          <w:numId w:val="5"/>
        </w:numPr>
        <w:ind w:left="400" w:hanging="360"/>
      </w:pPr>
      <w:r>
        <w:t xml:space="preserve">Children with allergies and special diets will be carefully supervised. </w:t>
      </w:r>
    </w:p>
    <w:p w14:paraId="2D0DC668" w14:textId="70695FC5" w:rsidR="00CF7EC8" w:rsidRDefault="00000000">
      <w:pPr>
        <w:numPr>
          <w:ilvl w:val="0"/>
          <w:numId w:val="5"/>
        </w:numPr>
        <w:ind w:left="400" w:hanging="360"/>
      </w:pPr>
      <w:r>
        <w:t xml:space="preserve">We do NOT </w:t>
      </w:r>
      <w:r w:rsidR="00591C23">
        <w:t xml:space="preserve">allow yoghourts/ </w:t>
      </w:r>
      <w:proofErr w:type="spellStart"/>
      <w:r w:rsidR="00591C23">
        <w:t>froubiss</w:t>
      </w:r>
      <w:proofErr w:type="spellEnd"/>
      <w:r w:rsidR="00591C23">
        <w:t>,</w:t>
      </w:r>
      <w:r>
        <w:t xml:space="preserve"> fizzy drinks, sweets, chocolate, nuts, or nut spreads (due to allergies). </w:t>
      </w:r>
    </w:p>
    <w:p w14:paraId="04815A7A" w14:textId="77777777" w:rsidR="00CF7EC8" w:rsidRDefault="00000000">
      <w:pPr>
        <w:numPr>
          <w:ilvl w:val="0"/>
          <w:numId w:val="5"/>
        </w:numPr>
        <w:spacing w:after="12" w:line="363" w:lineRule="auto"/>
        <w:ind w:left="400" w:hanging="360"/>
      </w:pPr>
      <w:r>
        <w:t xml:space="preserve">Healthy eating is promoted with treats provided by staff on special occasions will be kept to a minimal. </w:t>
      </w:r>
    </w:p>
    <w:p w14:paraId="7178B3DD" w14:textId="77777777" w:rsidR="00CF7EC8" w:rsidRDefault="00000000">
      <w:pPr>
        <w:numPr>
          <w:ilvl w:val="0"/>
          <w:numId w:val="5"/>
        </w:numPr>
        <w:spacing w:after="18" w:line="361" w:lineRule="auto"/>
        <w:ind w:left="400" w:hanging="360"/>
      </w:pPr>
      <w:r>
        <w:t xml:space="preserve">On birthdays and other special occasions, a shop bought cake will be provided by the service. </w:t>
      </w:r>
    </w:p>
    <w:p w14:paraId="3E99124E" w14:textId="77777777" w:rsidR="00CF7EC8" w:rsidRDefault="00000000">
      <w:pPr>
        <w:numPr>
          <w:ilvl w:val="0"/>
          <w:numId w:val="5"/>
        </w:numPr>
        <w:ind w:left="400" w:hanging="360"/>
      </w:pPr>
      <w:r>
        <w:t xml:space="preserve">Drinking water and small snacks are available throughout the day if needed. </w:t>
      </w:r>
    </w:p>
    <w:p w14:paraId="11601F44" w14:textId="77777777" w:rsidR="00CF7EC8" w:rsidRDefault="00000000">
      <w:pPr>
        <w:numPr>
          <w:ilvl w:val="0"/>
          <w:numId w:val="5"/>
        </w:numPr>
        <w:ind w:left="400" w:hanging="360"/>
      </w:pPr>
      <w:r>
        <w:t xml:space="preserve">Snack times are used as an opportunity to encourage good social habits.   </w:t>
      </w:r>
    </w:p>
    <w:p w14:paraId="2F9C40E1" w14:textId="77777777" w:rsidR="00CF7EC8" w:rsidRDefault="00000000">
      <w:pPr>
        <w:numPr>
          <w:ilvl w:val="0"/>
          <w:numId w:val="5"/>
        </w:numPr>
        <w:ind w:left="400" w:hanging="360"/>
      </w:pPr>
      <w:r>
        <w:t xml:space="preserve">Children will be encouraged to sit down when eating and/or drinking. </w:t>
      </w:r>
    </w:p>
    <w:p w14:paraId="1871D507" w14:textId="77777777" w:rsidR="00CF7EC8" w:rsidRDefault="00000000">
      <w:pPr>
        <w:spacing w:after="151"/>
        <w:ind w:left="55" w:firstLine="0"/>
      </w:pPr>
      <w:r>
        <w:rPr>
          <w:b/>
        </w:rPr>
        <w:t xml:space="preserve"> </w:t>
      </w:r>
    </w:p>
    <w:p w14:paraId="6206267D" w14:textId="77777777" w:rsidR="00CF7EC8" w:rsidRDefault="00000000">
      <w:pPr>
        <w:pStyle w:val="Heading1"/>
        <w:ind w:left="1402"/>
      </w:pPr>
      <w:r>
        <w:t xml:space="preserve">6. SAFEGUARDING THE CHILDREN &amp; CHILD PROTECTION  </w:t>
      </w:r>
    </w:p>
    <w:p w14:paraId="20FF650D" w14:textId="77777777" w:rsidR="00CF7EC8" w:rsidRDefault="00000000">
      <w:pPr>
        <w:spacing w:after="117"/>
        <w:ind w:left="55" w:firstLine="0"/>
      </w:pPr>
      <w:r>
        <w:rPr>
          <w:b/>
        </w:rPr>
        <w:t xml:space="preserve"> </w:t>
      </w:r>
    </w:p>
    <w:p w14:paraId="00D45CD2" w14:textId="77777777" w:rsidR="00CF7EC8" w:rsidRDefault="00000000">
      <w:pPr>
        <w:spacing w:after="0" w:line="363" w:lineRule="auto"/>
        <w:ind w:left="50"/>
      </w:pPr>
      <w:r>
        <w:t xml:space="preserve">The welfare of the child is paramount, to ensure the safety of all children who attend our service we have certain measures in place to do our utmost to protect the child from any form of harm wither in our care or outside. All staff are to be aware of possibilities of abuse of any kind and have moral and legal obligation to make a conscious effort to always be alert and responsive to any reasonable grounds for concern of each child’s safety and overall wellbeing.  </w:t>
      </w:r>
    </w:p>
    <w:p w14:paraId="6DF9A77F" w14:textId="77777777" w:rsidR="00CF7EC8" w:rsidRDefault="00000000">
      <w:pPr>
        <w:spacing w:after="115"/>
        <w:ind w:left="55" w:firstLine="0"/>
      </w:pPr>
      <w:r>
        <w:t xml:space="preserve"> </w:t>
      </w:r>
    </w:p>
    <w:p w14:paraId="1D9BB0B8" w14:textId="77777777" w:rsidR="00CF7EC8" w:rsidRDefault="00000000">
      <w:pPr>
        <w:spacing w:after="116"/>
        <w:ind w:left="50" w:right="16"/>
      </w:pPr>
      <w:r>
        <w:rPr>
          <w:b/>
        </w:rPr>
        <w:t xml:space="preserve">Procedures put in place: </w:t>
      </w:r>
    </w:p>
    <w:p w14:paraId="78D75257" w14:textId="77777777" w:rsidR="00CF7EC8" w:rsidRDefault="00000000">
      <w:pPr>
        <w:numPr>
          <w:ilvl w:val="0"/>
          <w:numId w:val="6"/>
        </w:numPr>
        <w:ind w:left="400" w:hanging="360"/>
      </w:pPr>
      <w:r>
        <w:t xml:space="preserve">A designated liaison officer is appointed. </w:t>
      </w:r>
    </w:p>
    <w:p w14:paraId="777EC917" w14:textId="77777777" w:rsidR="00CF7EC8" w:rsidRDefault="00000000">
      <w:pPr>
        <w:numPr>
          <w:ilvl w:val="0"/>
          <w:numId w:val="6"/>
        </w:numPr>
        <w:ind w:left="400" w:hanging="360"/>
      </w:pPr>
      <w:r>
        <w:t xml:space="preserve">A deputy designated liaison officer is appointed. </w:t>
      </w:r>
    </w:p>
    <w:p w14:paraId="55F5705D" w14:textId="77777777" w:rsidR="00CF7EC8" w:rsidRDefault="00000000">
      <w:pPr>
        <w:numPr>
          <w:ilvl w:val="0"/>
          <w:numId w:val="6"/>
        </w:numPr>
        <w:ind w:left="400" w:hanging="360"/>
      </w:pPr>
      <w:r>
        <w:t xml:space="preserve">Staff and students are carefully selected, trained, and supervised. </w:t>
      </w:r>
    </w:p>
    <w:p w14:paraId="43E4871D" w14:textId="77777777" w:rsidR="00CF7EC8" w:rsidRDefault="00000000">
      <w:pPr>
        <w:numPr>
          <w:ilvl w:val="0"/>
          <w:numId w:val="6"/>
        </w:numPr>
        <w:spacing w:after="13" w:line="363" w:lineRule="auto"/>
        <w:ind w:left="400" w:hanging="360"/>
      </w:pPr>
      <w:r>
        <w:t xml:space="preserve">All staff are Garda vetted/ (International Police vetted where applicable) and have children first training (child protection and reporting concerns training) </w:t>
      </w:r>
    </w:p>
    <w:p w14:paraId="31202985" w14:textId="77777777" w:rsidR="00CF7EC8" w:rsidRDefault="00000000">
      <w:pPr>
        <w:numPr>
          <w:ilvl w:val="0"/>
          <w:numId w:val="6"/>
        </w:numPr>
        <w:ind w:left="400" w:hanging="360"/>
      </w:pPr>
      <w:r>
        <w:lastRenderedPageBreak/>
        <w:t xml:space="preserve">All staff are aware of their legal obligations for reporting concerns for a child. </w:t>
      </w:r>
    </w:p>
    <w:p w14:paraId="39E59FD2" w14:textId="77777777" w:rsidR="00CF7EC8" w:rsidRDefault="00000000">
      <w:pPr>
        <w:numPr>
          <w:ilvl w:val="0"/>
          <w:numId w:val="6"/>
        </w:numPr>
        <w:spacing w:after="12" w:line="364" w:lineRule="auto"/>
        <w:ind w:left="400" w:hanging="360"/>
      </w:pPr>
      <w:r>
        <w:t xml:space="preserve">Open door policies for parents/carers to inform the DLP of any concerns they may have for any children in the service. </w:t>
      </w:r>
    </w:p>
    <w:p w14:paraId="39310039" w14:textId="77777777" w:rsidR="00CF7EC8" w:rsidRDefault="00000000">
      <w:pPr>
        <w:numPr>
          <w:ilvl w:val="0"/>
          <w:numId w:val="6"/>
        </w:numPr>
        <w:ind w:left="400" w:hanging="360"/>
      </w:pPr>
      <w:r>
        <w:t xml:space="preserve">Confidentiality of all staff is a requirement in this area. </w:t>
      </w:r>
    </w:p>
    <w:p w14:paraId="27E268BE" w14:textId="77777777" w:rsidR="00CF7EC8" w:rsidRDefault="00000000">
      <w:pPr>
        <w:numPr>
          <w:ilvl w:val="0"/>
          <w:numId w:val="6"/>
        </w:numPr>
        <w:spacing w:after="59" w:line="361" w:lineRule="auto"/>
        <w:ind w:left="400" w:hanging="360"/>
      </w:pPr>
      <w:r>
        <w:t xml:space="preserve">A list of contact info for important government bodies (TUSLA &amp; Gardaí) in this area is available. </w:t>
      </w:r>
    </w:p>
    <w:p w14:paraId="33D9194A" w14:textId="77777777" w:rsidR="00CF7EC8" w:rsidRDefault="00000000">
      <w:pPr>
        <w:numPr>
          <w:ilvl w:val="0"/>
          <w:numId w:val="6"/>
        </w:numPr>
        <w:spacing w:after="70"/>
        <w:ind w:left="400" w:hanging="360"/>
      </w:pPr>
      <w:r>
        <w:t xml:space="preserve">Reporting of reasonable concerns of a child’s wellbeing and safety to TUSLA. </w:t>
      </w:r>
    </w:p>
    <w:p w14:paraId="2AAC04AD" w14:textId="77777777" w:rsidR="00CF7EC8" w:rsidRDefault="00000000">
      <w:pPr>
        <w:spacing w:after="153"/>
        <w:ind w:left="776" w:firstLine="0"/>
      </w:pPr>
      <w:r>
        <w:t xml:space="preserve"> </w:t>
      </w:r>
    </w:p>
    <w:p w14:paraId="243C1DB1" w14:textId="77777777" w:rsidR="00CF7EC8" w:rsidRDefault="00000000">
      <w:pPr>
        <w:spacing w:after="134"/>
        <w:ind w:left="1136" w:firstLine="0"/>
      </w:pPr>
      <w:r>
        <w:rPr>
          <w:b/>
          <w:sz w:val="28"/>
        </w:rPr>
        <w:t xml:space="preserve"> </w:t>
      </w:r>
    </w:p>
    <w:p w14:paraId="314BD5A9" w14:textId="77777777" w:rsidR="00CF7EC8" w:rsidRDefault="00000000">
      <w:pPr>
        <w:spacing w:after="0"/>
        <w:ind w:left="1407" w:firstLine="0"/>
      </w:pPr>
      <w:r>
        <w:rPr>
          <w:b/>
          <w:sz w:val="28"/>
        </w:rPr>
        <w:t xml:space="preserve"> </w:t>
      </w:r>
    </w:p>
    <w:p w14:paraId="45507D60" w14:textId="77777777" w:rsidR="00CF7EC8" w:rsidRDefault="00000000">
      <w:pPr>
        <w:pStyle w:val="Heading1"/>
        <w:spacing w:after="297"/>
        <w:ind w:left="1146"/>
      </w:pPr>
      <w:r>
        <w:t xml:space="preserve">7. SUPPORTING POSITIVE BEHAVIOUR </w:t>
      </w:r>
    </w:p>
    <w:p w14:paraId="3BE6A291" w14:textId="77777777" w:rsidR="00CF7EC8" w:rsidRDefault="00000000">
      <w:pPr>
        <w:spacing w:after="0" w:line="361" w:lineRule="auto"/>
        <w:ind w:left="50"/>
      </w:pPr>
      <w:r>
        <w:t>We believe children are competent and confident learners.</w:t>
      </w:r>
      <w:r>
        <w:rPr>
          <w:i/>
        </w:rPr>
        <w:t xml:space="preserve"> We believe that children should be supported to make choices and accept responsibility for their actions and behaviour. </w:t>
      </w:r>
      <w:r>
        <w:t xml:space="preserve"> We acknowledge children are continually learning about their emotions, feelings and how to manage same. </w:t>
      </w:r>
    </w:p>
    <w:p w14:paraId="19F77496" w14:textId="77777777" w:rsidR="00CF7EC8" w:rsidRDefault="00000000">
      <w:pPr>
        <w:spacing w:after="115"/>
        <w:ind w:left="55" w:firstLine="0"/>
      </w:pPr>
      <w:r>
        <w:t xml:space="preserve"> </w:t>
      </w:r>
    </w:p>
    <w:p w14:paraId="45406526" w14:textId="77777777" w:rsidR="00CF7EC8" w:rsidRDefault="00000000">
      <w:pPr>
        <w:spacing w:after="135"/>
        <w:ind w:left="50"/>
      </w:pPr>
      <w:r>
        <w:t xml:space="preserve"> In our Pre-School positive behaviour is encouraged from all children. </w:t>
      </w:r>
    </w:p>
    <w:p w14:paraId="527547A8" w14:textId="77777777" w:rsidR="00CF7EC8" w:rsidRDefault="00000000">
      <w:pPr>
        <w:numPr>
          <w:ilvl w:val="0"/>
          <w:numId w:val="7"/>
        </w:numPr>
        <w:spacing w:after="18" w:line="361" w:lineRule="auto"/>
        <w:ind w:hanging="360"/>
      </w:pPr>
      <w:r>
        <w:t xml:space="preserve">The staff will ensure expectations on behaviour are fair and consistent to all children depending on their age and stage of development. </w:t>
      </w:r>
    </w:p>
    <w:p w14:paraId="784AE499" w14:textId="77777777" w:rsidR="00CF7EC8" w:rsidRDefault="00000000">
      <w:pPr>
        <w:numPr>
          <w:ilvl w:val="0"/>
          <w:numId w:val="7"/>
        </w:numPr>
        <w:spacing w:after="13" w:line="363" w:lineRule="auto"/>
        <w:ind w:hanging="360"/>
      </w:pPr>
      <w:r>
        <w:t xml:space="preserve">We ensure all children are treated with respect, by adults and other children alike to allow children to develop and sustain a positive sense of self. As a result, children will feel valued, respected, empowered, cared for, and included. The children’s wellbeing is crucial. </w:t>
      </w:r>
    </w:p>
    <w:p w14:paraId="6C30C95A" w14:textId="77777777" w:rsidR="00CF7EC8" w:rsidRDefault="00000000">
      <w:pPr>
        <w:numPr>
          <w:ilvl w:val="0"/>
          <w:numId w:val="7"/>
        </w:numPr>
        <w:spacing w:after="13" w:line="363" w:lineRule="auto"/>
        <w:ind w:hanging="360"/>
      </w:pPr>
      <w:r>
        <w:t xml:space="preserve">The staff are role models for the children and should treat one another with respect, use appropriate tone of voice and body language to one another and the children. </w:t>
      </w:r>
    </w:p>
    <w:p w14:paraId="26A960A2" w14:textId="77777777" w:rsidR="00CF7EC8" w:rsidRDefault="00000000">
      <w:pPr>
        <w:numPr>
          <w:ilvl w:val="0"/>
          <w:numId w:val="7"/>
        </w:numPr>
        <w:spacing w:after="15" w:line="361" w:lineRule="auto"/>
        <w:ind w:hanging="360"/>
      </w:pPr>
      <w:r>
        <w:t>We encourage children to respect themselves, others and the environment. We facilitate children to make positive decisions and choices about their own learning and development to develop a positive sense of self.</w:t>
      </w:r>
      <w:r>
        <w:rPr>
          <w:b/>
        </w:rPr>
        <w:t xml:space="preserve"> </w:t>
      </w:r>
    </w:p>
    <w:p w14:paraId="4AECDFB9" w14:textId="77777777" w:rsidR="00CF7EC8" w:rsidRDefault="00000000">
      <w:pPr>
        <w:numPr>
          <w:ilvl w:val="0"/>
          <w:numId w:val="7"/>
        </w:numPr>
        <w:spacing w:after="0" w:line="361" w:lineRule="auto"/>
        <w:ind w:hanging="360"/>
      </w:pPr>
      <w:r>
        <w:t xml:space="preserve">We aim to facilitate a happy, caring environment with stimulating activities for all children. In the case of a particular incident, or persistent unacceptable behaviour, we will </w:t>
      </w:r>
      <w:r>
        <w:rPr>
          <w:i/>
        </w:rPr>
        <w:t xml:space="preserve">always </w:t>
      </w:r>
      <w:r>
        <w:t>discuss ways to move forward with your child.</w:t>
      </w:r>
      <w:r>
        <w:rPr>
          <w:b/>
        </w:rPr>
        <w:t xml:space="preserve"> </w:t>
      </w:r>
    </w:p>
    <w:p w14:paraId="7C4F90DF" w14:textId="77777777" w:rsidR="00CF7EC8" w:rsidRDefault="00000000">
      <w:pPr>
        <w:spacing w:after="156"/>
        <w:ind w:left="776" w:firstLine="0"/>
      </w:pPr>
      <w:r>
        <w:rPr>
          <w:b/>
        </w:rPr>
        <w:t xml:space="preserve"> </w:t>
      </w:r>
    </w:p>
    <w:p w14:paraId="1375C4F5" w14:textId="77777777" w:rsidR="00CF7EC8" w:rsidRDefault="00000000">
      <w:pPr>
        <w:pStyle w:val="Heading1"/>
        <w:spacing w:after="328"/>
        <w:ind w:left="1146"/>
      </w:pPr>
      <w:r>
        <w:lastRenderedPageBreak/>
        <w:t xml:space="preserve">8. ILLNESS &amp; EXCLUSION </w:t>
      </w:r>
    </w:p>
    <w:p w14:paraId="2811ADEB" w14:textId="7B9960FE" w:rsidR="00CF7EC8" w:rsidRDefault="00000000">
      <w:pPr>
        <w:spacing w:after="0" w:line="364" w:lineRule="auto"/>
        <w:ind w:left="50"/>
      </w:pPr>
      <w:r>
        <w:t>Your children’s welfare is the first and most important consideration.</w:t>
      </w:r>
      <w:r>
        <w:rPr>
          <w:color w:val="FF0000"/>
        </w:rPr>
        <w:t xml:space="preserve"> </w:t>
      </w:r>
      <w:r>
        <w:t xml:space="preserve">In the event of sudden illness or temperature the child will be separated from the other children, and we will contact you immediately. We aim to provide a healthy environment as much is possible and to protect everybody </w:t>
      </w:r>
      <w:r w:rsidR="0066743F">
        <w:t>with different illnesses</w:t>
      </w:r>
      <w:r>
        <w:t xml:space="preserve"> contamination. We will endeavour to minimise your child’s exposure to infection by excluding sick children/adults. We encourage parent’s uptake of children’s childhood vaccinations and inform you and the Health Service Executive where necessary of any infections in the service. Record of vaccinations are required upon completion of the registration form. </w:t>
      </w:r>
    </w:p>
    <w:p w14:paraId="4949CBB7" w14:textId="77777777" w:rsidR="00CF7EC8" w:rsidRDefault="00000000">
      <w:pPr>
        <w:spacing w:after="117"/>
        <w:ind w:left="55" w:firstLine="0"/>
      </w:pPr>
      <w:r>
        <w:t xml:space="preserve"> </w:t>
      </w:r>
    </w:p>
    <w:p w14:paraId="2F18FFED" w14:textId="77777777" w:rsidR="00CF7EC8" w:rsidRDefault="00000000">
      <w:pPr>
        <w:spacing w:after="0"/>
        <w:ind w:left="55" w:firstLine="0"/>
      </w:pPr>
      <w:r>
        <w:rPr>
          <w:b/>
        </w:rPr>
        <w:t xml:space="preserve"> </w:t>
      </w:r>
    </w:p>
    <w:p w14:paraId="6D1EF5C5" w14:textId="77777777" w:rsidR="00CF7EC8" w:rsidRDefault="00000000">
      <w:pPr>
        <w:spacing w:after="135"/>
        <w:ind w:left="50"/>
      </w:pPr>
      <w:r>
        <w:rPr>
          <w:b/>
          <w:color w:val="FF0000"/>
        </w:rPr>
        <w:t xml:space="preserve">Policy and Procedure: </w:t>
      </w:r>
    </w:p>
    <w:p w14:paraId="57C77C21" w14:textId="77777777" w:rsidR="00CF7EC8" w:rsidRDefault="00000000">
      <w:pPr>
        <w:numPr>
          <w:ilvl w:val="0"/>
          <w:numId w:val="8"/>
        </w:numPr>
        <w:spacing w:after="15" w:line="362" w:lineRule="auto"/>
        <w:ind w:left="415" w:hanging="360"/>
      </w:pPr>
      <w:r>
        <w:rPr>
          <w:color w:val="FF0000"/>
        </w:rPr>
        <w:t xml:space="preserve">For the administration of any medicines, e.g., inhalers, antihistamine, rash cream etc, the parent is required a medical consent prior to administration, unless situation deems unable then verbal permission will be sought followed by written documentation.  </w:t>
      </w:r>
    </w:p>
    <w:p w14:paraId="1AF1D7AE" w14:textId="1714B86A" w:rsidR="00CF7EC8" w:rsidRDefault="00000000">
      <w:pPr>
        <w:numPr>
          <w:ilvl w:val="0"/>
          <w:numId w:val="8"/>
        </w:numPr>
        <w:spacing w:after="15" w:line="362" w:lineRule="auto"/>
        <w:ind w:left="415" w:hanging="360"/>
      </w:pPr>
      <w:r>
        <w:rPr>
          <w:color w:val="FF0000"/>
        </w:rPr>
        <w:t xml:space="preserve">Trained parent/s of the child that requires lifesaving medicine, such as an </w:t>
      </w:r>
      <w:r w:rsidR="003710E0">
        <w:rPr>
          <w:color w:val="FF0000"/>
        </w:rPr>
        <w:t>EpiPen</w:t>
      </w:r>
      <w:r>
        <w:rPr>
          <w:color w:val="FF0000"/>
        </w:rPr>
        <w:t xml:space="preserve"> or inhalers, must show appropriate staff the step-by-step procedure followed when administrating the medicine. </w:t>
      </w:r>
    </w:p>
    <w:p w14:paraId="4AEBF1F2" w14:textId="77777777" w:rsidR="00CF7EC8" w:rsidRDefault="00000000">
      <w:pPr>
        <w:numPr>
          <w:ilvl w:val="0"/>
          <w:numId w:val="8"/>
        </w:numPr>
        <w:spacing w:after="90"/>
        <w:ind w:left="415" w:hanging="360"/>
      </w:pPr>
      <w:r>
        <w:rPr>
          <w:color w:val="FF0000"/>
        </w:rPr>
        <w:t xml:space="preserve">You will be informed of our concerns and procedures we are taking. </w:t>
      </w:r>
    </w:p>
    <w:p w14:paraId="58ADB28B" w14:textId="77777777" w:rsidR="00CF7EC8" w:rsidRDefault="00000000">
      <w:pPr>
        <w:numPr>
          <w:ilvl w:val="0"/>
          <w:numId w:val="8"/>
        </w:numPr>
        <w:spacing w:after="115"/>
        <w:ind w:left="415" w:hanging="360"/>
      </w:pPr>
      <w:r>
        <w:rPr>
          <w:color w:val="FF0000"/>
        </w:rPr>
        <w:t xml:space="preserve">If you cannot be reached, the next name on the emergency list will be contacted. </w:t>
      </w:r>
    </w:p>
    <w:p w14:paraId="1AA77256" w14:textId="77777777" w:rsidR="00CF7EC8" w:rsidRDefault="00000000">
      <w:pPr>
        <w:numPr>
          <w:ilvl w:val="0"/>
          <w:numId w:val="8"/>
        </w:numPr>
        <w:spacing w:after="15" w:line="362" w:lineRule="auto"/>
        <w:ind w:left="415" w:hanging="360"/>
      </w:pPr>
      <w:r>
        <w:rPr>
          <w:color w:val="FF0000"/>
        </w:rPr>
        <w:t xml:space="preserve">The child’s temperature will be monitored and recorded. If a child has temperature, you will be asked to collect your child immediately.  </w:t>
      </w:r>
    </w:p>
    <w:p w14:paraId="24DA200A" w14:textId="77777777" w:rsidR="00CF7EC8" w:rsidRDefault="00000000">
      <w:pPr>
        <w:numPr>
          <w:ilvl w:val="0"/>
          <w:numId w:val="8"/>
        </w:numPr>
        <w:spacing w:after="15" w:line="362" w:lineRule="auto"/>
        <w:ind w:left="415" w:hanging="360"/>
      </w:pPr>
      <w:r>
        <w:rPr>
          <w:color w:val="FF0000"/>
        </w:rPr>
        <w:t xml:space="preserve">You will be required to take your child home immediately in the case of temperature vomiting or diarrhoea and inform your GP for further action.  </w:t>
      </w:r>
    </w:p>
    <w:p w14:paraId="5F0BEE75" w14:textId="77777777" w:rsidR="00CF7EC8" w:rsidRDefault="00000000">
      <w:pPr>
        <w:numPr>
          <w:ilvl w:val="0"/>
          <w:numId w:val="8"/>
        </w:numPr>
        <w:spacing w:after="88"/>
        <w:ind w:left="415" w:hanging="360"/>
      </w:pPr>
      <w:r>
        <w:rPr>
          <w:color w:val="FF0000"/>
        </w:rPr>
        <w:t xml:space="preserve">We request that you inform us asap about GP diagnoses. </w:t>
      </w:r>
    </w:p>
    <w:p w14:paraId="67C7DBA3" w14:textId="77777777" w:rsidR="00CF7EC8" w:rsidRDefault="00000000">
      <w:pPr>
        <w:numPr>
          <w:ilvl w:val="0"/>
          <w:numId w:val="8"/>
        </w:numPr>
        <w:spacing w:after="15" w:line="362" w:lineRule="auto"/>
        <w:ind w:left="415" w:hanging="360"/>
      </w:pPr>
      <w:r>
        <w:rPr>
          <w:color w:val="FF0000"/>
        </w:rPr>
        <w:t xml:space="preserve">We advise that sick children must be kept at home (see exclusions appendix)/ (different illnesses then </w:t>
      </w:r>
      <w:r>
        <w:rPr>
          <w:b/>
          <w:color w:val="FF0000"/>
        </w:rPr>
        <w:t>Covid-19</w:t>
      </w:r>
      <w:r>
        <w:rPr>
          <w:color w:val="FF0000"/>
        </w:rPr>
        <w:t xml:space="preserve">). </w:t>
      </w:r>
    </w:p>
    <w:p w14:paraId="7941F3F2" w14:textId="77777777" w:rsidR="00CF7EC8" w:rsidRDefault="00000000">
      <w:pPr>
        <w:numPr>
          <w:ilvl w:val="0"/>
          <w:numId w:val="8"/>
        </w:numPr>
        <w:spacing w:after="15" w:line="362" w:lineRule="auto"/>
        <w:ind w:left="415" w:hanging="360"/>
      </w:pPr>
      <w:r>
        <w:rPr>
          <w:color w:val="FF0000"/>
        </w:rPr>
        <w:t xml:space="preserve">We advise all persons to inform the manager if they have met an infectious, contagious disease </w:t>
      </w:r>
      <w:r>
        <w:rPr>
          <w:b/>
          <w:color w:val="FF0000"/>
        </w:rPr>
        <w:t>or Covid-19.</w:t>
      </w:r>
      <w:r>
        <w:rPr>
          <w:color w:val="FF0000"/>
        </w:rPr>
        <w:t xml:space="preserve"> </w:t>
      </w:r>
    </w:p>
    <w:p w14:paraId="72389527" w14:textId="77777777" w:rsidR="00CF7EC8" w:rsidRDefault="00000000">
      <w:pPr>
        <w:spacing w:after="189"/>
        <w:ind w:left="416" w:firstLine="0"/>
      </w:pPr>
      <w:r>
        <w:rPr>
          <w:color w:val="FF0000"/>
        </w:rPr>
        <w:t xml:space="preserve"> </w:t>
      </w:r>
    </w:p>
    <w:p w14:paraId="28568D20" w14:textId="77777777" w:rsidR="00762ED8" w:rsidRDefault="00762ED8">
      <w:pPr>
        <w:spacing w:after="283"/>
        <w:ind w:left="55" w:firstLine="0"/>
        <w:rPr>
          <w:b/>
          <w:color w:val="FF0000"/>
          <w:sz w:val="32"/>
        </w:rPr>
      </w:pPr>
    </w:p>
    <w:p w14:paraId="500B5B54" w14:textId="77777777" w:rsidR="00762ED8" w:rsidRDefault="00762ED8">
      <w:pPr>
        <w:spacing w:after="283"/>
        <w:ind w:left="55" w:firstLine="0"/>
        <w:rPr>
          <w:b/>
          <w:color w:val="FF0000"/>
          <w:sz w:val="32"/>
        </w:rPr>
      </w:pPr>
    </w:p>
    <w:p w14:paraId="7FBEFE50" w14:textId="1B70C391" w:rsidR="00CF7EC8" w:rsidRDefault="00000000">
      <w:pPr>
        <w:spacing w:after="283"/>
        <w:ind w:left="55" w:firstLine="0"/>
      </w:pPr>
      <w:r>
        <w:rPr>
          <w:b/>
          <w:color w:val="FF0000"/>
          <w:sz w:val="32"/>
        </w:rPr>
        <w:lastRenderedPageBreak/>
        <w:t xml:space="preserve">Exclusion:  </w:t>
      </w:r>
    </w:p>
    <w:p w14:paraId="5D2F3AB9" w14:textId="77777777" w:rsidR="00CF7EC8" w:rsidRDefault="00000000">
      <w:pPr>
        <w:spacing w:after="59" w:line="359" w:lineRule="auto"/>
        <w:ind w:left="50"/>
      </w:pPr>
      <w:r>
        <w:rPr>
          <w:b/>
          <w:color w:val="FF0000"/>
        </w:rPr>
        <w:t>To ensure the safety and health of all our children and staff, those who have any of the following conditions will be excluded from the service</w:t>
      </w:r>
      <w:r>
        <w:rPr>
          <w:color w:val="FF0000"/>
        </w:rPr>
        <w:t xml:space="preserve">: </w:t>
      </w:r>
    </w:p>
    <w:p w14:paraId="77ECA831" w14:textId="77777777" w:rsidR="00CF7EC8" w:rsidRDefault="00000000">
      <w:pPr>
        <w:numPr>
          <w:ilvl w:val="0"/>
          <w:numId w:val="8"/>
        </w:numPr>
        <w:spacing w:after="104"/>
        <w:ind w:left="415" w:hanging="360"/>
      </w:pPr>
      <w:r>
        <w:rPr>
          <w:b/>
          <w:color w:val="FF0000"/>
          <w:sz w:val="28"/>
        </w:rPr>
        <w:t xml:space="preserve">Temperature over 37 degrees.  </w:t>
      </w:r>
    </w:p>
    <w:p w14:paraId="4CFD4999" w14:textId="77777777" w:rsidR="00CF7EC8" w:rsidRDefault="00000000">
      <w:pPr>
        <w:numPr>
          <w:ilvl w:val="0"/>
          <w:numId w:val="8"/>
        </w:numPr>
        <w:spacing w:after="104"/>
        <w:ind w:left="415" w:hanging="360"/>
      </w:pPr>
      <w:r>
        <w:rPr>
          <w:b/>
          <w:color w:val="FF0000"/>
          <w:sz w:val="28"/>
        </w:rPr>
        <w:t xml:space="preserve">Hacking cough. </w:t>
      </w:r>
    </w:p>
    <w:p w14:paraId="2BFD5EB5" w14:textId="77777777" w:rsidR="00CF7EC8" w:rsidRDefault="00000000">
      <w:pPr>
        <w:numPr>
          <w:ilvl w:val="0"/>
          <w:numId w:val="8"/>
        </w:numPr>
        <w:spacing w:after="104"/>
        <w:ind w:left="415" w:hanging="360"/>
      </w:pPr>
      <w:r>
        <w:rPr>
          <w:b/>
          <w:color w:val="FF0000"/>
          <w:sz w:val="28"/>
        </w:rPr>
        <w:t xml:space="preserve">Running nose </w:t>
      </w:r>
    </w:p>
    <w:p w14:paraId="3226FD5A" w14:textId="77777777" w:rsidR="00CF7EC8" w:rsidRDefault="00000000">
      <w:pPr>
        <w:numPr>
          <w:ilvl w:val="0"/>
          <w:numId w:val="8"/>
        </w:numPr>
        <w:spacing w:after="104"/>
        <w:ind w:left="415" w:hanging="360"/>
      </w:pPr>
      <w:r>
        <w:rPr>
          <w:b/>
          <w:color w:val="FF0000"/>
          <w:sz w:val="28"/>
        </w:rPr>
        <w:t xml:space="preserve">Severe congestion. </w:t>
      </w:r>
    </w:p>
    <w:p w14:paraId="1CD236FF" w14:textId="77777777" w:rsidR="00CF7EC8" w:rsidRDefault="00000000">
      <w:pPr>
        <w:numPr>
          <w:ilvl w:val="0"/>
          <w:numId w:val="8"/>
        </w:numPr>
        <w:spacing w:after="104"/>
        <w:ind w:left="415" w:hanging="360"/>
      </w:pPr>
      <w:r>
        <w:rPr>
          <w:b/>
          <w:color w:val="FF0000"/>
          <w:sz w:val="28"/>
        </w:rPr>
        <w:t xml:space="preserve">Difficulty breathing or untreated wheezing. </w:t>
      </w:r>
    </w:p>
    <w:p w14:paraId="47948B2F" w14:textId="77777777" w:rsidR="00CF7EC8" w:rsidRDefault="00000000">
      <w:pPr>
        <w:numPr>
          <w:ilvl w:val="0"/>
          <w:numId w:val="8"/>
        </w:numPr>
        <w:spacing w:after="104"/>
        <w:ind w:left="415" w:hanging="360"/>
      </w:pPr>
      <w:r>
        <w:rPr>
          <w:b/>
          <w:color w:val="FF0000"/>
          <w:sz w:val="28"/>
        </w:rPr>
        <w:t xml:space="preserve">An unexplained rash (see exclusion list also). </w:t>
      </w:r>
    </w:p>
    <w:p w14:paraId="28AC6CE8" w14:textId="77777777" w:rsidR="00CF7EC8" w:rsidRDefault="00000000">
      <w:pPr>
        <w:numPr>
          <w:ilvl w:val="0"/>
          <w:numId w:val="8"/>
        </w:numPr>
        <w:spacing w:after="104"/>
        <w:ind w:left="415" w:hanging="360"/>
      </w:pPr>
      <w:r>
        <w:rPr>
          <w:b/>
          <w:color w:val="FF0000"/>
          <w:sz w:val="28"/>
        </w:rPr>
        <w:t xml:space="preserve">Vomiting. </w:t>
      </w:r>
    </w:p>
    <w:p w14:paraId="79DACA28" w14:textId="77777777" w:rsidR="00CF7EC8" w:rsidRDefault="00000000">
      <w:pPr>
        <w:numPr>
          <w:ilvl w:val="0"/>
          <w:numId w:val="8"/>
        </w:numPr>
        <w:spacing w:after="104"/>
        <w:ind w:left="415" w:hanging="360"/>
      </w:pPr>
      <w:r>
        <w:rPr>
          <w:b/>
          <w:color w:val="FF0000"/>
          <w:sz w:val="28"/>
        </w:rPr>
        <w:t xml:space="preserve">Acute symptoms of food poisoning/gastro-enteritis </w:t>
      </w:r>
    </w:p>
    <w:p w14:paraId="598A647B" w14:textId="77777777" w:rsidR="00CF7EC8" w:rsidRDefault="00000000">
      <w:pPr>
        <w:numPr>
          <w:ilvl w:val="0"/>
          <w:numId w:val="8"/>
        </w:numPr>
        <w:spacing w:after="104"/>
        <w:ind w:left="415" w:hanging="360"/>
      </w:pPr>
      <w:r>
        <w:rPr>
          <w:b/>
          <w:color w:val="FF0000"/>
          <w:sz w:val="28"/>
        </w:rPr>
        <w:t xml:space="preserve">Diarrhoea. </w:t>
      </w:r>
    </w:p>
    <w:p w14:paraId="2D3D9794" w14:textId="77777777" w:rsidR="00CF7EC8" w:rsidRDefault="00000000">
      <w:pPr>
        <w:numPr>
          <w:ilvl w:val="0"/>
          <w:numId w:val="8"/>
        </w:numPr>
        <w:spacing w:after="104"/>
        <w:ind w:left="415" w:hanging="360"/>
      </w:pPr>
      <w:r>
        <w:rPr>
          <w:b/>
          <w:color w:val="FF0000"/>
          <w:sz w:val="28"/>
        </w:rPr>
        <w:t xml:space="preserve">Lice or nits - see Head Lice Policy and Procedure. </w:t>
      </w:r>
    </w:p>
    <w:p w14:paraId="2EECDAE3" w14:textId="77777777" w:rsidR="00CF7EC8" w:rsidRDefault="00000000">
      <w:pPr>
        <w:numPr>
          <w:ilvl w:val="0"/>
          <w:numId w:val="8"/>
        </w:numPr>
        <w:spacing w:after="104"/>
        <w:ind w:left="415" w:hanging="360"/>
      </w:pPr>
      <w:r>
        <w:rPr>
          <w:b/>
          <w:color w:val="FF0000"/>
          <w:sz w:val="28"/>
        </w:rPr>
        <w:t xml:space="preserve">An infectious /contagious condition.  </w:t>
      </w:r>
    </w:p>
    <w:p w14:paraId="4F96134D" w14:textId="77777777" w:rsidR="00CF7EC8" w:rsidRDefault="00000000">
      <w:pPr>
        <w:numPr>
          <w:ilvl w:val="0"/>
          <w:numId w:val="8"/>
        </w:numPr>
        <w:spacing w:after="104"/>
        <w:ind w:left="415" w:hanging="360"/>
      </w:pPr>
      <w:r>
        <w:rPr>
          <w:b/>
          <w:color w:val="FF0000"/>
          <w:sz w:val="28"/>
        </w:rPr>
        <w:t xml:space="preserve">A child who is on an antibiotic for less than 48 hours. </w:t>
      </w:r>
    </w:p>
    <w:p w14:paraId="4B6F4CD6" w14:textId="77777777" w:rsidR="00CF7EC8" w:rsidRDefault="00000000">
      <w:pPr>
        <w:numPr>
          <w:ilvl w:val="0"/>
          <w:numId w:val="8"/>
        </w:numPr>
        <w:spacing w:after="0" w:line="361" w:lineRule="auto"/>
        <w:ind w:left="415" w:hanging="360"/>
      </w:pPr>
      <w:r>
        <w:rPr>
          <w:b/>
          <w:color w:val="FF0000"/>
          <w:sz w:val="28"/>
        </w:rPr>
        <w:t xml:space="preserve">A child that complains of a stiff neck and headache with one or more of the above symptoms.  </w:t>
      </w:r>
    </w:p>
    <w:p w14:paraId="07E37BBF" w14:textId="77777777" w:rsidR="00CF7EC8" w:rsidRDefault="00000000">
      <w:pPr>
        <w:spacing w:after="134"/>
        <w:ind w:left="55" w:firstLine="0"/>
      </w:pPr>
      <w:r>
        <w:rPr>
          <w:b/>
          <w:color w:val="FF0000"/>
          <w:sz w:val="28"/>
        </w:rPr>
        <w:t xml:space="preserve"> </w:t>
      </w:r>
    </w:p>
    <w:p w14:paraId="3D0F053C" w14:textId="46A2D91F" w:rsidR="00CF7EC8" w:rsidRDefault="00000000">
      <w:pPr>
        <w:spacing w:after="198" w:line="360" w:lineRule="auto"/>
      </w:pPr>
      <w:r>
        <w:rPr>
          <w:b/>
          <w:color w:val="FF0000"/>
          <w:sz w:val="28"/>
        </w:rPr>
        <w:t xml:space="preserve">Any child or adult with symptoms of an infectious illnesses </w:t>
      </w:r>
      <w:r w:rsidR="0083288B">
        <w:rPr>
          <w:b/>
          <w:color w:val="FF0000"/>
          <w:sz w:val="28"/>
        </w:rPr>
        <w:t>will be</w:t>
      </w:r>
      <w:r>
        <w:rPr>
          <w:b/>
          <w:color w:val="FF0000"/>
          <w:sz w:val="28"/>
        </w:rPr>
        <w:t xml:space="preserve"> asked not to attend The Pre-School until they are no longer ill.  The management of Pre-school will ensure all areas of the premises are </w:t>
      </w:r>
      <w:r w:rsidR="00DE1ECB">
        <w:rPr>
          <w:b/>
          <w:color w:val="FF0000"/>
          <w:sz w:val="28"/>
        </w:rPr>
        <w:t>always</w:t>
      </w:r>
      <w:r>
        <w:rPr>
          <w:b/>
          <w:color w:val="FF0000"/>
          <w:sz w:val="28"/>
        </w:rPr>
        <w:t xml:space="preserve"> thoroughly clean and disinfected, including play areas, toilets, toys, and all equipment.  </w:t>
      </w:r>
    </w:p>
    <w:p w14:paraId="0448A724" w14:textId="77777777" w:rsidR="00CF7EC8" w:rsidRDefault="00000000">
      <w:pPr>
        <w:spacing w:after="134"/>
        <w:ind w:left="55" w:firstLine="0"/>
      </w:pPr>
      <w:r>
        <w:rPr>
          <w:b/>
          <w:color w:val="FF0000"/>
          <w:sz w:val="28"/>
        </w:rPr>
        <w:t xml:space="preserve"> </w:t>
      </w:r>
    </w:p>
    <w:p w14:paraId="7240C978" w14:textId="77777777" w:rsidR="00CF7EC8" w:rsidRDefault="00000000">
      <w:pPr>
        <w:spacing w:after="134"/>
        <w:ind w:left="55" w:firstLine="0"/>
      </w:pPr>
      <w:r>
        <w:rPr>
          <w:b/>
          <w:color w:val="FF0000"/>
          <w:sz w:val="28"/>
        </w:rPr>
        <w:t xml:space="preserve"> </w:t>
      </w:r>
    </w:p>
    <w:p w14:paraId="3A7E060B" w14:textId="77777777" w:rsidR="00CF7EC8" w:rsidRDefault="00000000">
      <w:pPr>
        <w:spacing w:after="100"/>
        <w:ind w:left="55" w:firstLine="0"/>
      </w:pPr>
      <w:r>
        <w:rPr>
          <w:b/>
          <w:color w:val="FF0000"/>
          <w:sz w:val="28"/>
        </w:rPr>
        <w:t xml:space="preserve"> </w:t>
      </w:r>
    </w:p>
    <w:p w14:paraId="0FBA9ACE" w14:textId="77777777" w:rsidR="00CF7EC8" w:rsidRDefault="00000000">
      <w:pPr>
        <w:spacing w:after="115"/>
        <w:ind w:left="55" w:firstLine="0"/>
      </w:pPr>
      <w:r>
        <w:rPr>
          <w:b/>
        </w:rPr>
        <w:t xml:space="preserve"> </w:t>
      </w:r>
    </w:p>
    <w:p w14:paraId="04D19D44" w14:textId="77777777" w:rsidR="00CF7EC8" w:rsidRDefault="00000000">
      <w:pPr>
        <w:spacing w:after="0"/>
        <w:ind w:left="55" w:firstLine="0"/>
      </w:pPr>
      <w:r>
        <w:rPr>
          <w:b/>
        </w:rPr>
        <w:t xml:space="preserve"> </w:t>
      </w:r>
    </w:p>
    <w:tbl>
      <w:tblPr>
        <w:tblStyle w:val="TableGrid"/>
        <w:tblW w:w="9722" w:type="dxa"/>
        <w:tblInd w:w="60" w:type="dxa"/>
        <w:tblCellMar>
          <w:top w:w="13" w:type="dxa"/>
          <w:left w:w="108" w:type="dxa"/>
          <w:right w:w="115" w:type="dxa"/>
        </w:tblCellMar>
        <w:tblLook w:val="04A0" w:firstRow="1" w:lastRow="0" w:firstColumn="1" w:lastColumn="0" w:noHBand="0" w:noVBand="1"/>
      </w:tblPr>
      <w:tblGrid>
        <w:gridCol w:w="4863"/>
        <w:gridCol w:w="4859"/>
      </w:tblGrid>
      <w:tr w:rsidR="00CF7EC8" w14:paraId="35D7A4D6" w14:textId="77777777">
        <w:trPr>
          <w:trHeight w:val="624"/>
        </w:trPr>
        <w:tc>
          <w:tcPr>
            <w:tcW w:w="4863" w:type="dxa"/>
            <w:tcBorders>
              <w:top w:val="single" w:sz="4" w:space="0" w:color="000000"/>
              <w:left w:val="single" w:sz="4" w:space="0" w:color="000000"/>
              <w:bottom w:val="single" w:sz="4" w:space="0" w:color="000000"/>
              <w:right w:val="single" w:sz="4" w:space="0" w:color="000000"/>
            </w:tcBorders>
          </w:tcPr>
          <w:p w14:paraId="788AF7AA" w14:textId="77777777" w:rsidR="00CF7EC8" w:rsidRDefault="00000000">
            <w:pPr>
              <w:spacing w:after="0"/>
              <w:ind w:left="0" w:firstLine="0"/>
            </w:pPr>
            <w:r>
              <w:rPr>
                <w:b/>
              </w:rPr>
              <w:t>Diarrhoea:</w:t>
            </w:r>
            <w: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064C3D48" w14:textId="77777777" w:rsidR="00CF7EC8" w:rsidRDefault="00000000">
            <w:pPr>
              <w:spacing w:after="0"/>
              <w:ind w:left="0" w:firstLine="0"/>
            </w:pPr>
            <w:r>
              <w:t xml:space="preserve">48 hours from last episode. </w:t>
            </w:r>
          </w:p>
        </w:tc>
      </w:tr>
      <w:tr w:rsidR="00CF7EC8" w14:paraId="7DF087E5" w14:textId="77777777">
        <w:trPr>
          <w:trHeight w:val="624"/>
        </w:trPr>
        <w:tc>
          <w:tcPr>
            <w:tcW w:w="4863" w:type="dxa"/>
            <w:tcBorders>
              <w:top w:val="single" w:sz="4" w:space="0" w:color="000000"/>
              <w:left w:val="single" w:sz="4" w:space="0" w:color="000000"/>
              <w:bottom w:val="single" w:sz="4" w:space="0" w:color="000000"/>
              <w:right w:val="single" w:sz="4" w:space="0" w:color="000000"/>
            </w:tcBorders>
          </w:tcPr>
          <w:p w14:paraId="2CDB69A1" w14:textId="77777777" w:rsidR="00CF7EC8" w:rsidRDefault="00000000">
            <w:pPr>
              <w:tabs>
                <w:tab w:val="center" w:pos="2160"/>
              </w:tabs>
              <w:spacing w:after="0"/>
              <w:ind w:left="0" w:firstLine="0"/>
            </w:pPr>
            <w:r>
              <w:rPr>
                <w:b/>
              </w:rPr>
              <w:lastRenderedPageBreak/>
              <w:t xml:space="preserve">Chickenpox: </w:t>
            </w:r>
            <w:r>
              <w:rPr>
                <w:b/>
              </w:rPr>
              <w:tab/>
              <w:t xml:space="preserve"> </w:t>
            </w:r>
          </w:p>
        </w:tc>
        <w:tc>
          <w:tcPr>
            <w:tcW w:w="4859" w:type="dxa"/>
            <w:tcBorders>
              <w:top w:val="single" w:sz="4" w:space="0" w:color="000000"/>
              <w:left w:val="single" w:sz="4" w:space="0" w:color="000000"/>
              <w:bottom w:val="single" w:sz="4" w:space="0" w:color="000000"/>
              <w:right w:val="single" w:sz="4" w:space="0" w:color="000000"/>
            </w:tcBorders>
          </w:tcPr>
          <w:p w14:paraId="78700EB1" w14:textId="77777777" w:rsidR="00CF7EC8" w:rsidRDefault="00000000">
            <w:pPr>
              <w:spacing w:after="0"/>
              <w:ind w:left="0" w:firstLine="0"/>
            </w:pPr>
            <w:r>
              <w:t xml:space="preserve">7 days from appearance of the rash. </w:t>
            </w:r>
          </w:p>
        </w:tc>
      </w:tr>
      <w:tr w:rsidR="00CF7EC8" w14:paraId="78DB0A6E" w14:textId="77777777">
        <w:trPr>
          <w:trHeight w:val="1037"/>
        </w:trPr>
        <w:tc>
          <w:tcPr>
            <w:tcW w:w="4863" w:type="dxa"/>
            <w:tcBorders>
              <w:top w:val="single" w:sz="4" w:space="0" w:color="000000"/>
              <w:left w:val="single" w:sz="4" w:space="0" w:color="000000"/>
              <w:bottom w:val="single" w:sz="4" w:space="0" w:color="000000"/>
              <w:right w:val="single" w:sz="4" w:space="0" w:color="000000"/>
            </w:tcBorders>
          </w:tcPr>
          <w:p w14:paraId="0F9A561A" w14:textId="77777777" w:rsidR="00CF7EC8" w:rsidRDefault="00000000">
            <w:pPr>
              <w:spacing w:after="117"/>
              <w:ind w:left="0" w:firstLine="0"/>
            </w:pPr>
            <w:r>
              <w:rPr>
                <w:b/>
              </w:rPr>
              <w:t xml:space="preserve">Gastroenteritis, Food poisoning, </w:t>
            </w:r>
          </w:p>
          <w:p w14:paraId="2EE5EB4E" w14:textId="77777777" w:rsidR="00CF7EC8" w:rsidRDefault="00000000">
            <w:pPr>
              <w:spacing w:after="0"/>
              <w:ind w:left="0" w:firstLine="0"/>
            </w:pPr>
            <w:r>
              <w:rPr>
                <w:b/>
              </w:rPr>
              <w:t xml:space="preserve">Salmonellas &amp; Dysentery </w:t>
            </w:r>
          </w:p>
        </w:tc>
        <w:tc>
          <w:tcPr>
            <w:tcW w:w="4859" w:type="dxa"/>
            <w:tcBorders>
              <w:top w:val="single" w:sz="4" w:space="0" w:color="000000"/>
              <w:left w:val="single" w:sz="4" w:space="0" w:color="000000"/>
              <w:bottom w:val="single" w:sz="4" w:space="0" w:color="000000"/>
              <w:right w:val="single" w:sz="4" w:space="0" w:color="000000"/>
            </w:tcBorders>
          </w:tcPr>
          <w:p w14:paraId="4580CA3B" w14:textId="77777777" w:rsidR="00CF7EC8" w:rsidRDefault="00000000">
            <w:pPr>
              <w:tabs>
                <w:tab w:val="center" w:pos="3060"/>
              </w:tabs>
              <w:spacing w:after="0"/>
              <w:ind w:left="0" w:firstLine="0"/>
            </w:pPr>
            <w:r>
              <w:t xml:space="preserve">Until authorised by GP </w:t>
            </w:r>
            <w:r>
              <w:tab/>
              <w:t xml:space="preserve"> </w:t>
            </w:r>
          </w:p>
        </w:tc>
      </w:tr>
      <w:tr w:rsidR="00CF7EC8" w14:paraId="7F08540A" w14:textId="77777777">
        <w:trPr>
          <w:trHeight w:val="625"/>
        </w:trPr>
        <w:tc>
          <w:tcPr>
            <w:tcW w:w="4863" w:type="dxa"/>
            <w:tcBorders>
              <w:top w:val="single" w:sz="4" w:space="0" w:color="000000"/>
              <w:left w:val="single" w:sz="4" w:space="0" w:color="000000"/>
              <w:bottom w:val="single" w:sz="4" w:space="0" w:color="000000"/>
              <w:right w:val="single" w:sz="4" w:space="0" w:color="000000"/>
            </w:tcBorders>
          </w:tcPr>
          <w:p w14:paraId="062C055E" w14:textId="77777777" w:rsidR="00CF7EC8" w:rsidRDefault="00000000">
            <w:pPr>
              <w:spacing w:after="0"/>
              <w:ind w:left="0" w:firstLine="0"/>
            </w:pPr>
            <w:r>
              <w:rPr>
                <w:b/>
              </w:rPr>
              <w:t xml:space="preserve">Hand, Foot and Mouth  </w:t>
            </w:r>
          </w:p>
        </w:tc>
        <w:tc>
          <w:tcPr>
            <w:tcW w:w="4859" w:type="dxa"/>
            <w:tcBorders>
              <w:top w:val="single" w:sz="4" w:space="0" w:color="000000"/>
              <w:left w:val="single" w:sz="4" w:space="0" w:color="000000"/>
              <w:bottom w:val="single" w:sz="4" w:space="0" w:color="000000"/>
              <w:right w:val="single" w:sz="4" w:space="0" w:color="000000"/>
            </w:tcBorders>
          </w:tcPr>
          <w:p w14:paraId="61D68DBC" w14:textId="77777777" w:rsidR="00CF7EC8" w:rsidRDefault="00000000">
            <w:pPr>
              <w:spacing w:after="0"/>
              <w:ind w:left="0" w:firstLine="0"/>
            </w:pPr>
            <w:r>
              <w:t xml:space="preserve">Until child well/seek managers advice  </w:t>
            </w:r>
          </w:p>
        </w:tc>
      </w:tr>
      <w:tr w:rsidR="00CF7EC8" w14:paraId="08B117CE" w14:textId="77777777">
        <w:trPr>
          <w:trHeight w:val="624"/>
        </w:trPr>
        <w:tc>
          <w:tcPr>
            <w:tcW w:w="4863" w:type="dxa"/>
            <w:tcBorders>
              <w:top w:val="single" w:sz="4" w:space="0" w:color="000000"/>
              <w:left w:val="single" w:sz="4" w:space="0" w:color="000000"/>
              <w:bottom w:val="single" w:sz="4" w:space="0" w:color="000000"/>
              <w:right w:val="single" w:sz="4" w:space="0" w:color="000000"/>
            </w:tcBorders>
          </w:tcPr>
          <w:p w14:paraId="7D8CEF4D" w14:textId="77777777" w:rsidR="00CF7EC8" w:rsidRDefault="00000000">
            <w:pPr>
              <w:spacing w:after="0"/>
              <w:ind w:left="0" w:firstLine="0"/>
            </w:pPr>
            <w:r>
              <w:rPr>
                <w:b/>
              </w:rPr>
              <w:t xml:space="preserve">Infective hepatitis: </w:t>
            </w:r>
          </w:p>
        </w:tc>
        <w:tc>
          <w:tcPr>
            <w:tcW w:w="4859" w:type="dxa"/>
            <w:tcBorders>
              <w:top w:val="single" w:sz="4" w:space="0" w:color="000000"/>
              <w:left w:val="single" w:sz="4" w:space="0" w:color="000000"/>
              <w:bottom w:val="single" w:sz="4" w:space="0" w:color="000000"/>
              <w:right w:val="single" w:sz="4" w:space="0" w:color="000000"/>
            </w:tcBorders>
          </w:tcPr>
          <w:p w14:paraId="22C55DED" w14:textId="77777777" w:rsidR="00CF7EC8" w:rsidRDefault="00000000">
            <w:pPr>
              <w:spacing w:after="0"/>
              <w:ind w:left="0" w:firstLine="0"/>
            </w:pPr>
            <w:r>
              <w:t xml:space="preserve">7 days from onset of jaundice. </w:t>
            </w:r>
          </w:p>
        </w:tc>
      </w:tr>
      <w:tr w:rsidR="00CF7EC8" w14:paraId="25A73555" w14:textId="77777777">
        <w:trPr>
          <w:trHeight w:val="624"/>
        </w:trPr>
        <w:tc>
          <w:tcPr>
            <w:tcW w:w="4863" w:type="dxa"/>
            <w:tcBorders>
              <w:top w:val="single" w:sz="4" w:space="0" w:color="000000"/>
              <w:left w:val="single" w:sz="4" w:space="0" w:color="000000"/>
              <w:bottom w:val="single" w:sz="4" w:space="0" w:color="000000"/>
              <w:right w:val="single" w:sz="4" w:space="0" w:color="000000"/>
            </w:tcBorders>
          </w:tcPr>
          <w:p w14:paraId="0CEAF0FD" w14:textId="77777777" w:rsidR="00CF7EC8" w:rsidRDefault="00000000">
            <w:pPr>
              <w:spacing w:after="0"/>
              <w:ind w:left="0" w:firstLine="0"/>
            </w:pPr>
            <w:r>
              <w:rPr>
                <w:b/>
              </w:rPr>
              <w:t xml:space="preserve">Measles: </w:t>
            </w:r>
          </w:p>
        </w:tc>
        <w:tc>
          <w:tcPr>
            <w:tcW w:w="4859" w:type="dxa"/>
            <w:tcBorders>
              <w:top w:val="single" w:sz="4" w:space="0" w:color="000000"/>
              <w:left w:val="single" w:sz="4" w:space="0" w:color="000000"/>
              <w:bottom w:val="single" w:sz="4" w:space="0" w:color="000000"/>
              <w:right w:val="single" w:sz="4" w:space="0" w:color="000000"/>
            </w:tcBorders>
          </w:tcPr>
          <w:p w14:paraId="2C2BC166" w14:textId="77777777" w:rsidR="00CF7EC8" w:rsidRDefault="00000000">
            <w:pPr>
              <w:spacing w:after="0"/>
              <w:ind w:left="0" w:firstLine="0"/>
            </w:pPr>
            <w:r>
              <w:t xml:space="preserve">7 days from appearance of the rash </w:t>
            </w:r>
          </w:p>
        </w:tc>
      </w:tr>
      <w:tr w:rsidR="00CF7EC8" w14:paraId="5113367B" w14:textId="77777777">
        <w:trPr>
          <w:trHeight w:val="1039"/>
        </w:trPr>
        <w:tc>
          <w:tcPr>
            <w:tcW w:w="4863" w:type="dxa"/>
            <w:tcBorders>
              <w:top w:val="single" w:sz="4" w:space="0" w:color="000000"/>
              <w:left w:val="single" w:sz="4" w:space="0" w:color="000000"/>
              <w:bottom w:val="single" w:sz="4" w:space="0" w:color="000000"/>
              <w:right w:val="single" w:sz="4" w:space="0" w:color="000000"/>
            </w:tcBorders>
          </w:tcPr>
          <w:p w14:paraId="1AB5B81A" w14:textId="77777777" w:rsidR="00CF7EC8" w:rsidRDefault="00000000">
            <w:pPr>
              <w:tabs>
                <w:tab w:val="center" w:pos="4321"/>
              </w:tabs>
              <w:spacing w:after="0"/>
              <w:ind w:left="0" w:firstLine="0"/>
            </w:pPr>
            <w:r>
              <w:rPr>
                <w:b/>
              </w:rPr>
              <w:t xml:space="preserve">Meningococcal </w:t>
            </w:r>
            <w:r>
              <w:t xml:space="preserve">(infection mumps) </w:t>
            </w:r>
            <w:r>
              <w:tab/>
            </w:r>
            <w:r>
              <w:rPr>
                <w:b/>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48647617" w14:textId="77777777" w:rsidR="00CF7EC8" w:rsidRDefault="00000000">
            <w:pPr>
              <w:spacing w:after="0"/>
              <w:ind w:left="0" w:firstLine="0"/>
            </w:pPr>
            <w:r>
              <w:t xml:space="preserve">Until recovered from illness Exclude child for five days after onset of swelling. </w:t>
            </w:r>
          </w:p>
        </w:tc>
      </w:tr>
      <w:tr w:rsidR="00CF7EC8" w14:paraId="553DD808" w14:textId="77777777">
        <w:trPr>
          <w:trHeight w:val="1452"/>
        </w:trPr>
        <w:tc>
          <w:tcPr>
            <w:tcW w:w="4863" w:type="dxa"/>
            <w:tcBorders>
              <w:top w:val="single" w:sz="4" w:space="0" w:color="000000"/>
              <w:left w:val="single" w:sz="4" w:space="0" w:color="000000"/>
              <w:bottom w:val="single" w:sz="4" w:space="0" w:color="000000"/>
              <w:right w:val="single" w:sz="4" w:space="0" w:color="000000"/>
            </w:tcBorders>
          </w:tcPr>
          <w:p w14:paraId="691DFCA0" w14:textId="77777777" w:rsidR="00CF7EC8" w:rsidRDefault="00000000">
            <w:pPr>
              <w:spacing w:after="314"/>
              <w:ind w:left="0" w:firstLine="0"/>
            </w:pPr>
            <w:r>
              <w:rPr>
                <w:b/>
              </w:rPr>
              <w:t xml:space="preserve">Pertussis </w:t>
            </w:r>
            <w:r>
              <w:t xml:space="preserve">(Whooping cough) </w:t>
            </w:r>
          </w:p>
          <w:p w14:paraId="3E716E33" w14:textId="77777777" w:rsidR="00CF7EC8" w:rsidRDefault="00000000">
            <w:pPr>
              <w:spacing w:after="0"/>
              <w:ind w:left="0" w:firstLine="0"/>
            </w:pPr>
            <w:r>
              <w:t xml:space="preserve"> </w:t>
            </w:r>
            <w:r>
              <w:tab/>
            </w:r>
            <w:r>
              <w:rPr>
                <w:b/>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209D7FD5" w14:textId="77777777" w:rsidR="00CF7EC8" w:rsidRDefault="00000000">
            <w:pPr>
              <w:spacing w:after="0"/>
              <w:ind w:left="0" w:firstLine="0"/>
            </w:pPr>
            <w:r>
              <w:t xml:space="preserve">21 days from the onset of paroxysmal cough or 5 days from the commencement of antibiotics  </w:t>
            </w:r>
          </w:p>
        </w:tc>
      </w:tr>
      <w:tr w:rsidR="00CF7EC8" w14:paraId="1B92D8E6" w14:textId="77777777">
        <w:trPr>
          <w:trHeight w:val="624"/>
        </w:trPr>
        <w:tc>
          <w:tcPr>
            <w:tcW w:w="4863" w:type="dxa"/>
            <w:tcBorders>
              <w:top w:val="single" w:sz="4" w:space="0" w:color="000000"/>
              <w:left w:val="single" w:sz="4" w:space="0" w:color="000000"/>
              <w:bottom w:val="single" w:sz="4" w:space="0" w:color="000000"/>
              <w:right w:val="single" w:sz="4" w:space="0" w:color="000000"/>
            </w:tcBorders>
          </w:tcPr>
          <w:p w14:paraId="409599F3" w14:textId="77777777" w:rsidR="00CF7EC8" w:rsidRDefault="00000000">
            <w:pPr>
              <w:spacing w:after="0"/>
              <w:ind w:left="0" w:firstLine="0"/>
            </w:pPr>
            <w:r>
              <w:rPr>
                <w:b/>
              </w:rPr>
              <w:t xml:space="preserve">Poliomyelitis </w:t>
            </w:r>
          </w:p>
        </w:tc>
        <w:tc>
          <w:tcPr>
            <w:tcW w:w="4859" w:type="dxa"/>
            <w:tcBorders>
              <w:top w:val="single" w:sz="4" w:space="0" w:color="000000"/>
              <w:left w:val="single" w:sz="4" w:space="0" w:color="000000"/>
              <w:bottom w:val="single" w:sz="4" w:space="0" w:color="000000"/>
              <w:right w:val="single" w:sz="4" w:space="0" w:color="000000"/>
            </w:tcBorders>
          </w:tcPr>
          <w:p w14:paraId="463FE076" w14:textId="77777777" w:rsidR="00CF7EC8" w:rsidRDefault="00000000">
            <w:pPr>
              <w:spacing w:after="0"/>
              <w:ind w:left="0" w:firstLine="0"/>
            </w:pPr>
            <w:r>
              <w:t xml:space="preserve">Until declared free from infection by GP </w:t>
            </w:r>
          </w:p>
        </w:tc>
      </w:tr>
      <w:tr w:rsidR="00CF7EC8" w14:paraId="37221481" w14:textId="77777777">
        <w:trPr>
          <w:trHeight w:val="624"/>
        </w:trPr>
        <w:tc>
          <w:tcPr>
            <w:tcW w:w="4863" w:type="dxa"/>
            <w:tcBorders>
              <w:top w:val="single" w:sz="4" w:space="0" w:color="000000"/>
              <w:left w:val="single" w:sz="4" w:space="0" w:color="000000"/>
              <w:bottom w:val="single" w:sz="4" w:space="0" w:color="000000"/>
              <w:right w:val="single" w:sz="4" w:space="0" w:color="000000"/>
            </w:tcBorders>
          </w:tcPr>
          <w:p w14:paraId="6B97B4B6" w14:textId="77777777" w:rsidR="00CF7EC8" w:rsidRDefault="00000000">
            <w:pPr>
              <w:spacing w:after="0"/>
              <w:ind w:left="0" w:firstLine="0"/>
            </w:pPr>
            <w:r>
              <w:rPr>
                <w:b/>
              </w:rPr>
              <w:t xml:space="preserve">Rubella </w:t>
            </w:r>
            <w:r>
              <w:t>(German measles)</w:t>
            </w:r>
            <w:r>
              <w:rPr>
                <w:b/>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35FC9D0F" w14:textId="77777777" w:rsidR="00CF7EC8" w:rsidRDefault="00000000">
            <w:pPr>
              <w:spacing w:after="0"/>
              <w:ind w:left="0" w:firstLine="0"/>
            </w:pPr>
            <w:r>
              <w:t xml:space="preserve">7 days from appearance of the rash  </w:t>
            </w:r>
          </w:p>
        </w:tc>
      </w:tr>
      <w:tr w:rsidR="00CF7EC8" w14:paraId="70C611BC" w14:textId="77777777">
        <w:trPr>
          <w:trHeight w:val="624"/>
        </w:trPr>
        <w:tc>
          <w:tcPr>
            <w:tcW w:w="4863" w:type="dxa"/>
            <w:tcBorders>
              <w:top w:val="single" w:sz="4" w:space="0" w:color="000000"/>
              <w:left w:val="single" w:sz="4" w:space="0" w:color="000000"/>
              <w:bottom w:val="single" w:sz="4" w:space="0" w:color="000000"/>
              <w:right w:val="single" w:sz="4" w:space="0" w:color="000000"/>
            </w:tcBorders>
          </w:tcPr>
          <w:p w14:paraId="31795A5A" w14:textId="77777777" w:rsidR="00CF7EC8" w:rsidRDefault="00000000">
            <w:pPr>
              <w:spacing w:after="0"/>
              <w:ind w:left="0" w:firstLine="0"/>
            </w:pPr>
            <w:r>
              <w:rPr>
                <w:b/>
              </w:rPr>
              <w:t xml:space="preserve">Streptococcal </w:t>
            </w:r>
            <w:r>
              <w:t>(infection</w:t>
            </w:r>
            <w:r>
              <w:rPr>
                <w:b/>
              </w:rPr>
              <w:t xml:space="preserve"> </w:t>
            </w:r>
            <w:r>
              <w:t>of the throat)</w:t>
            </w:r>
            <w:r>
              <w:rPr>
                <w:b/>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178BFF19" w14:textId="77777777" w:rsidR="00CF7EC8" w:rsidRDefault="00000000">
            <w:pPr>
              <w:spacing w:after="0"/>
              <w:ind w:left="0" w:firstLine="0"/>
            </w:pPr>
            <w:r>
              <w:t xml:space="preserve">Until appropriate medical treatment       </w:t>
            </w:r>
          </w:p>
        </w:tc>
      </w:tr>
      <w:tr w:rsidR="00CF7EC8" w14:paraId="1B8F4500" w14:textId="77777777">
        <w:trPr>
          <w:trHeight w:val="1453"/>
        </w:trPr>
        <w:tc>
          <w:tcPr>
            <w:tcW w:w="4863" w:type="dxa"/>
            <w:tcBorders>
              <w:top w:val="single" w:sz="4" w:space="0" w:color="000000"/>
              <w:left w:val="single" w:sz="4" w:space="0" w:color="000000"/>
              <w:bottom w:val="single" w:sz="4" w:space="0" w:color="000000"/>
              <w:right w:val="single" w:sz="4" w:space="0" w:color="000000"/>
            </w:tcBorders>
          </w:tcPr>
          <w:p w14:paraId="79A34737" w14:textId="77777777" w:rsidR="00CF7EC8" w:rsidRDefault="00000000">
            <w:pPr>
              <w:spacing w:after="0"/>
              <w:ind w:left="0" w:firstLine="0"/>
            </w:pPr>
            <w:r>
              <w:rPr>
                <w:b/>
              </w:rPr>
              <w:t xml:space="preserve">Scarlet fever </w:t>
            </w:r>
          </w:p>
        </w:tc>
        <w:tc>
          <w:tcPr>
            <w:tcW w:w="4859" w:type="dxa"/>
            <w:tcBorders>
              <w:top w:val="single" w:sz="4" w:space="0" w:color="000000"/>
              <w:left w:val="single" w:sz="4" w:space="0" w:color="000000"/>
              <w:bottom w:val="single" w:sz="4" w:space="0" w:color="000000"/>
              <w:right w:val="single" w:sz="4" w:space="0" w:color="000000"/>
            </w:tcBorders>
          </w:tcPr>
          <w:p w14:paraId="07EFF4CE" w14:textId="77777777" w:rsidR="00CF7EC8" w:rsidRDefault="00000000">
            <w:pPr>
              <w:spacing w:after="0"/>
              <w:ind w:left="0" w:firstLine="0"/>
            </w:pPr>
            <w:r>
              <w:t xml:space="preserve">Child can return 48 hours after commencing appropriate antibiotic treatment. </w:t>
            </w:r>
          </w:p>
        </w:tc>
      </w:tr>
      <w:tr w:rsidR="00CF7EC8" w14:paraId="4CC532E8" w14:textId="77777777">
        <w:trPr>
          <w:trHeight w:val="1039"/>
        </w:trPr>
        <w:tc>
          <w:tcPr>
            <w:tcW w:w="4863" w:type="dxa"/>
            <w:tcBorders>
              <w:top w:val="single" w:sz="4" w:space="0" w:color="000000"/>
              <w:left w:val="single" w:sz="4" w:space="0" w:color="000000"/>
              <w:bottom w:val="single" w:sz="4" w:space="0" w:color="000000"/>
              <w:right w:val="single" w:sz="4" w:space="0" w:color="000000"/>
            </w:tcBorders>
          </w:tcPr>
          <w:p w14:paraId="6256D362" w14:textId="77777777" w:rsidR="00CF7EC8" w:rsidRDefault="00000000">
            <w:pPr>
              <w:spacing w:after="0"/>
              <w:ind w:left="0" w:firstLine="0"/>
            </w:pPr>
            <w:r>
              <w:rPr>
                <w:b/>
              </w:rPr>
              <w:t xml:space="preserve">Impetigo: </w:t>
            </w:r>
          </w:p>
        </w:tc>
        <w:tc>
          <w:tcPr>
            <w:tcW w:w="4859" w:type="dxa"/>
            <w:tcBorders>
              <w:top w:val="single" w:sz="4" w:space="0" w:color="000000"/>
              <w:left w:val="single" w:sz="4" w:space="0" w:color="000000"/>
              <w:bottom w:val="single" w:sz="4" w:space="0" w:color="000000"/>
              <w:right w:val="single" w:sz="4" w:space="0" w:color="000000"/>
            </w:tcBorders>
          </w:tcPr>
          <w:p w14:paraId="37F85442" w14:textId="77777777" w:rsidR="00CF7EC8" w:rsidRDefault="00000000">
            <w:pPr>
              <w:spacing w:after="0"/>
              <w:ind w:left="0" w:firstLine="0"/>
            </w:pPr>
            <w:r>
              <w:t xml:space="preserve">3 days from the start of treatment Until the skin is healed </w:t>
            </w:r>
          </w:p>
        </w:tc>
      </w:tr>
      <w:tr w:rsidR="00CF7EC8" w14:paraId="6C637454" w14:textId="77777777">
        <w:trPr>
          <w:trHeight w:val="958"/>
        </w:trPr>
        <w:tc>
          <w:tcPr>
            <w:tcW w:w="4863" w:type="dxa"/>
            <w:tcBorders>
              <w:top w:val="single" w:sz="4" w:space="0" w:color="000000"/>
              <w:left w:val="single" w:sz="4" w:space="0" w:color="000000"/>
              <w:bottom w:val="single" w:sz="4" w:space="0" w:color="000000"/>
              <w:right w:val="single" w:sz="4" w:space="0" w:color="000000"/>
            </w:tcBorders>
          </w:tcPr>
          <w:p w14:paraId="443EBA55" w14:textId="77777777" w:rsidR="00CF7EC8" w:rsidRDefault="00000000">
            <w:pPr>
              <w:spacing w:after="0"/>
              <w:ind w:left="0" w:firstLine="0"/>
            </w:pPr>
            <w:r>
              <w:rPr>
                <w:b/>
              </w:rPr>
              <w:t xml:space="preserve">Pediculosis (lice) </w:t>
            </w:r>
          </w:p>
        </w:tc>
        <w:tc>
          <w:tcPr>
            <w:tcW w:w="4859" w:type="dxa"/>
            <w:tcBorders>
              <w:top w:val="single" w:sz="4" w:space="0" w:color="000000"/>
              <w:left w:val="single" w:sz="4" w:space="0" w:color="000000"/>
              <w:bottom w:val="single" w:sz="4" w:space="0" w:color="000000"/>
              <w:right w:val="single" w:sz="4" w:space="0" w:color="000000"/>
            </w:tcBorders>
          </w:tcPr>
          <w:p w14:paraId="357F36BB" w14:textId="77777777" w:rsidR="00CF7EC8" w:rsidRDefault="00000000">
            <w:pPr>
              <w:spacing w:after="0"/>
              <w:ind w:left="0" w:firstLine="0"/>
            </w:pPr>
            <w:r>
              <w:t xml:space="preserve">Until appropriate treatment has been given </w:t>
            </w:r>
          </w:p>
        </w:tc>
      </w:tr>
      <w:tr w:rsidR="00CF7EC8" w14:paraId="0103E6EC" w14:textId="77777777">
        <w:trPr>
          <w:trHeight w:val="624"/>
        </w:trPr>
        <w:tc>
          <w:tcPr>
            <w:tcW w:w="4863" w:type="dxa"/>
            <w:tcBorders>
              <w:top w:val="single" w:sz="4" w:space="0" w:color="000000"/>
              <w:left w:val="single" w:sz="4" w:space="0" w:color="000000"/>
              <w:bottom w:val="single" w:sz="4" w:space="0" w:color="000000"/>
              <w:right w:val="single" w:sz="4" w:space="0" w:color="000000"/>
            </w:tcBorders>
          </w:tcPr>
          <w:p w14:paraId="3E72B6E6" w14:textId="77777777" w:rsidR="00CF7EC8" w:rsidRDefault="00000000">
            <w:pPr>
              <w:spacing w:after="0"/>
              <w:ind w:left="0" w:firstLine="0"/>
            </w:pPr>
            <w:r>
              <w:rPr>
                <w:b/>
              </w:rPr>
              <w:t>Temperature</w:t>
            </w:r>
            <w: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51DF5D1C" w14:textId="77777777" w:rsidR="00CF7EC8" w:rsidRDefault="00000000">
            <w:pPr>
              <w:spacing w:after="0"/>
              <w:ind w:left="0" w:firstLine="0"/>
            </w:pPr>
            <w:r>
              <w:t xml:space="preserve">Over 37.5 degrees </w:t>
            </w:r>
          </w:p>
        </w:tc>
      </w:tr>
      <w:tr w:rsidR="00CF7EC8" w14:paraId="639556D0" w14:textId="77777777">
        <w:trPr>
          <w:trHeight w:val="2268"/>
        </w:trPr>
        <w:tc>
          <w:tcPr>
            <w:tcW w:w="4863" w:type="dxa"/>
            <w:tcBorders>
              <w:top w:val="single" w:sz="4" w:space="0" w:color="000000"/>
              <w:left w:val="single" w:sz="4" w:space="0" w:color="000000"/>
              <w:bottom w:val="single" w:sz="4" w:space="0" w:color="000000"/>
              <w:right w:val="single" w:sz="4" w:space="0" w:color="000000"/>
            </w:tcBorders>
          </w:tcPr>
          <w:p w14:paraId="0DBEA6DB" w14:textId="77777777" w:rsidR="00CF7EC8" w:rsidRDefault="00000000">
            <w:pPr>
              <w:spacing w:after="314"/>
              <w:ind w:left="0" w:firstLine="0"/>
            </w:pPr>
            <w:r>
              <w:rPr>
                <w:b/>
              </w:rPr>
              <w:lastRenderedPageBreak/>
              <w:t xml:space="preserve">Vomiting </w:t>
            </w:r>
          </w:p>
          <w:p w14:paraId="6613DF19" w14:textId="77777777" w:rsidR="00CF7EC8" w:rsidRDefault="00000000">
            <w:pPr>
              <w:spacing w:after="316"/>
              <w:ind w:left="0" w:firstLine="0"/>
            </w:pPr>
            <w:r>
              <w:rPr>
                <w:b/>
              </w:rPr>
              <w:t xml:space="preserve"> </w:t>
            </w:r>
          </w:p>
          <w:p w14:paraId="2362A8A0" w14:textId="77777777" w:rsidR="00CF7EC8" w:rsidRDefault="00000000">
            <w:pPr>
              <w:spacing w:after="0"/>
              <w:ind w:left="0" w:firstLine="0"/>
            </w:pPr>
            <w:r>
              <w:rPr>
                <w:b/>
              </w:rPr>
              <w:t>Conjunctivitis:</w:t>
            </w:r>
            <w: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1AEBB887" w14:textId="77777777" w:rsidR="00CF7EC8" w:rsidRDefault="00000000">
            <w:pPr>
              <w:spacing w:after="314"/>
              <w:ind w:left="0" w:firstLine="0"/>
            </w:pPr>
            <w:r>
              <w:t xml:space="preserve">48 hours from last episode of vomiting </w:t>
            </w:r>
          </w:p>
          <w:p w14:paraId="6012C192" w14:textId="77777777" w:rsidR="00CF7EC8" w:rsidRDefault="00000000">
            <w:pPr>
              <w:spacing w:after="316"/>
              <w:ind w:left="0" w:firstLine="0"/>
            </w:pPr>
            <w:r>
              <w:t xml:space="preserve"> </w:t>
            </w:r>
          </w:p>
          <w:p w14:paraId="4A98F686" w14:textId="77777777" w:rsidR="00CF7EC8" w:rsidRDefault="00000000">
            <w:pPr>
              <w:spacing w:after="0" w:line="361" w:lineRule="auto"/>
              <w:ind w:left="0" w:firstLine="0"/>
            </w:pPr>
            <w:r>
              <w:t xml:space="preserve">Kept at home for two days; thereafter until eyes are no longer weeping. </w:t>
            </w:r>
          </w:p>
          <w:p w14:paraId="69364F83" w14:textId="77777777" w:rsidR="00CF7EC8" w:rsidRDefault="00000000">
            <w:pPr>
              <w:spacing w:after="0"/>
              <w:ind w:left="0" w:firstLine="0"/>
            </w:pPr>
            <w:r>
              <w:t xml:space="preserve"> </w:t>
            </w:r>
          </w:p>
        </w:tc>
      </w:tr>
    </w:tbl>
    <w:p w14:paraId="73305DEC" w14:textId="77777777" w:rsidR="00CF7EC8" w:rsidRDefault="00000000">
      <w:pPr>
        <w:spacing w:after="355"/>
        <w:ind w:left="55" w:firstLine="0"/>
      </w:pPr>
      <w:r>
        <w:rPr>
          <w:b/>
        </w:rPr>
        <w:t xml:space="preserve"> </w:t>
      </w:r>
    </w:p>
    <w:p w14:paraId="21902A50" w14:textId="77777777" w:rsidR="00CF7EC8" w:rsidRDefault="00000000">
      <w:pPr>
        <w:pStyle w:val="Heading1"/>
        <w:spacing w:after="295"/>
        <w:ind w:left="1146"/>
      </w:pPr>
      <w:r>
        <w:t xml:space="preserve">9. INTERNET &amp; SOCIAL MEDIA </w:t>
      </w:r>
    </w:p>
    <w:p w14:paraId="32B3F10A" w14:textId="77777777" w:rsidR="00CF7EC8" w:rsidRDefault="00000000">
      <w:pPr>
        <w:spacing w:after="276"/>
        <w:ind w:left="50" w:right="16"/>
      </w:pPr>
      <w:r>
        <w:rPr>
          <w:b/>
        </w:rPr>
        <w:t xml:space="preserve">Principle: </w:t>
      </w:r>
    </w:p>
    <w:p w14:paraId="3C32EC64" w14:textId="77777777" w:rsidR="00CF7EC8" w:rsidRDefault="00000000">
      <w:pPr>
        <w:spacing w:line="360" w:lineRule="auto"/>
        <w:ind w:left="50"/>
      </w:pPr>
      <w:r>
        <w:t xml:space="preserve">We recognise that, to children, a variety of multimedia can provide entertainment and education to children, provided that the material listened to, watched, or played is age appropriate and supervised. All use of multimedia is in moderation and for educational purposes as interlinked with the planned curriculum such as themed music rhymes, brief videos of seasonal or cultural events etc. </w:t>
      </w:r>
    </w:p>
    <w:p w14:paraId="08A3976A" w14:textId="77777777" w:rsidR="00CF7EC8" w:rsidRDefault="00000000">
      <w:pPr>
        <w:spacing w:after="1" w:line="360" w:lineRule="auto"/>
        <w:ind w:left="50"/>
      </w:pPr>
      <w:r>
        <w:t xml:space="preserve">At the service, we value music because it is a powerful and unique form of communication that can change the way children feel, think and act. It also increases self-discipline and creativity, aesthetic sensitivity, and fulfilment. </w:t>
      </w:r>
    </w:p>
    <w:p w14:paraId="06F4843E" w14:textId="77777777" w:rsidR="00CF7EC8" w:rsidRDefault="00000000">
      <w:pPr>
        <w:spacing w:after="115"/>
        <w:ind w:left="55" w:firstLine="0"/>
      </w:pPr>
      <w:r>
        <w:t xml:space="preserve"> </w:t>
      </w:r>
    </w:p>
    <w:p w14:paraId="6D8203FB" w14:textId="77777777" w:rsidR="00CF7EC8" w:rsidRDefault="00000000">
      <w:pPr>
        <w:spacing w:after="135"/>
        <w:ind w:left="50"/>
      </w:pPr>
      <w:r>
        <w:t xml:space="preserve">Below is a list of ways we carefully monitor this area: </w:t>
      </w:r>
    </w:p>
    <w:p w14:paraId="2FDF9CA3" w14:textId="77777777" w:rsidR="00CF7EC8" w:rsidRDefault="00000000">
      <w:pPr>
        <w:numPr>
          <w:ilvl w:val="0"/>
          <w:numId w:val="9"/>
        </w:numPr>
        <w:ind w:hanging="360"/>
      </w:pPr>
      <w:r>
        <w:t xml:space="preserve">Computers and gaming machines are not available to children in the service. </w:t>
      </w:r>
    </w:p>
    <w:p w14:paraId="3088D4C9" w14:textId="77777777" w:rsidR="00CF7EC8" w:rsidRDefault="00000000">
      <w:pPr>
        <w:numPr>
          <w:ilvl w:val="0"/>
          <w:numId w:val="9"/>
        </w:numPr>
        <w:spacing w:after="18" w:line="361" w:lineRule="auto"/>
        <w:ind w:hanging="360"/>
      </w:pPr>
      <w:r>
        <w:t xml:space="preserve">Children do not have access to phones in school and staff are required to limit phone usage during work hours and to only use in relation to work issues.  </w:t>
      </w:r>
    </w:p>
    <w:p w14:paraId="0C57E602" w14:textId="77777777" w:rsidR="00CF7EC8" w:rsidRDefault="00000000">
      <w:pPr>
        <w:numPr>
          <w:ilvl w:val="0"/>
          <w:numId w:val="9"/>
        </w:numPr>
        <w:ind w:hanging="360"/>
      </w:pPr>
      <w:r>
        <w:t xml:space="preserve">Children do not have access to the internet. </w:t>
      </w:r>
    </w:p>
    <w:p w14:paraId="231F9D0A" w14:textId="77777777" w:rsidR="00CF7EC8" w:rsidRDefault="00000000">
      <w:pPr>
        <w:numPr>
          <w:ilvl w:val="0"/>
          <w:numId w:val="9"/>
        </w:numPr>
        <w:spacing w:after="18" w:line="361" w:lineRule="auto"/>
        <w:ind w:hanging="360"/>
      </w:pPr>
      <w:r>
        <w:t xml:space="preserve">Television/YouTube viewing is supervised and minimal in the service. It is used for educational purposes when deemed appropriate. </w:t>
      </w:r>
    </w:p>
    <w:p w14:paraId="0ED858F6" w14:textId="77777777" w:rsidR="00CF7EC8" w:rsidRDefault="00000000">
      <w:pPr>
        <w:numPr>
          <w:ilvl w:val="0"/>
          <w:numId w:val="9"/>
        </w:numPr>
        <w:spacing w:after="0" w:line="361" w:lineRule="auto"/>
        <w:ind w:hanging="360"/>
      </w:pPr>
      <w:r>
        <w:t xml:space="preserve">Music forums (Spotify, YouTube) listened to are appropriate for young children and will contain no offensive or inappropriate language.  </w:t>
      </w:r>
    </w:p>
    <w:p w14:paraId="1CD97E0E" w14:textId="77777777" w:rsidR="00CF7EC8" w:rsidRDefault="00000000">
      <w:pPr>
        <w:spacing w:after="115"/>
        <w:ind w:left="55" w:firstLine="0"/>
      </w:pPr>
      <w:r>
        <w:rPr>
          <w:b/>
        </w:rPr>
        <w:t xml:space="preserve"> </w:t>
      </w:r>
    </w:p>
    <w:p w14:paraId="5EC5AAC3" w14:textId="77777777" w:rsidR="00CF7EC8" w:rsidRDefault="00000000">
      <w:pPr>
        <w:spacing w:after="115"/>
        <w:ind w:left="55" w:firstLine="0"/>
      </w:pPr>
      <w:r>
        <w:rPr>
          <w:b/>
          <w:u w:val="single" w:color="000000"/>
        </w:rPr>
        <w:t>Social Media:</w:t>
      </w:r>
      <w:r>
        <w:rPr>
          <w:b/>
        </w:rPr>
        <w:t xml:space="preserve"> </w:t>
      </w:r>
    </w:p>
    <w:p w14:paraId="6034E636" w14:textId="77777777" w:rsidR="00CF7EC8" w:rsidRDefault="00000000">
      <w:pPr>
        <w:spacing w:after="2" w:line="360" w:lineRule="auto"/>
        <w:ind w:left="50"/>
      </w:pPr>
      <w:r>
        <w:t xml:space="preserve">Social media is an important element to promote our service. It is also an important method of ongoing communication and updates to our parents. The use of all social media is monitored closely by the manager and deputy manager. </w:t>
      </w:r>
      <w:r>
        <w:rPr>
          <w:b/>
        </w:rPr>
        <w:t xml:space="preserve"> </w:t>
      </w:r>
    </w:p>
    <w:p w14:paraId="68708A9E" w14:textId="77777777" w:rsidR="00CF7EC8" w:rsidRDefault="00000000">
      <w:pPr>
        <w:spacing w:after="135"/>
        <w:ind w:left="50"/>
      </w:pPr>
      <w:r>
        <w:t xml:space="preserve">Social Media forums used are: </w:t>
      </w:r>
    </w:p>
    <w:p w14:paraId="4082C9E8" w14:textId="395E78C0" w:rsidR="00CF7EC8" w:rsidRDefault="00000000">
      <w:pPr>
        <w:numPr>
          <w:ilvl w:val="0"/>
          <w:numId w:val="9"/>
        </w:numPr>
        <w:ind w:hanging="360"/>
      </w:pPr>
      <w:r>
        <w:lastRenderedPageBreak/>
        <w:t xml:space="preserve">Teach </w:t>
      </w:r>
      <w:r w:rsidR="00721124">
        <w:t>K</w:t>
      </w:r>
      <w:r>
        <w:t xml:space="preserve">loud  </w:t>
      </w:r>
    </w:p>
    <w:p w14:paraId="7488A271" w14:textId="77777777" w:rsidR="00CF7EC8" w:rsidRDefault="00000000">
      <w:pPr>
        <w:numPr>
          <w:ilvl w:val="0"/>
          <w:numId w:val="9"/>
        </w:numPr>
        <w:ind w:hanging="360"/>
      </w:pPr>
      <w:r>
        <w:t xml:space="preserve">Facebook </w:t>
      </w:r>
    </w:p>
    <w:p w14:paraId="38CCCF19" w14:textId="77777777" w:rsidR="00CF7EC8" w:rsidRDefault="00000000">
      <w:pPr>
        <w:numPr>
          <w:ilvl w:val="0"/>
          <w:numId w:val="9"/>
        </w:numPr>
        <w:ind w:hanging="360"/>
      </w:pPr>
      <w:r>
        <w:t xml:space="preserve">WhatsApp </w:t>
      </w:r>
    </w:p>
    <w:p w14:paraId="2431CA46" w14:textId="77777777" w:rsidR="00CF7EC8" w:rsidRDefault="00000000">
      <w:pPr>
        <w:numPr>
          <w:ilvl w:val="0"/>
          <w:numId w:val="9"/>
        </w:numPr>
        <w:spacing w:after="70"/>
        <w:ind w:hanging="360"/>
      </w:pPr>
      <w:r>
        <w:t xml:space="preserve">Instagram </w:t>
      </w:r>
    </w:p>
    <w:p w14:paraId="2529B141" w14:textId="77777777" w:rsidR="00CF7EC8" w:rsidRDefault="00000000">
      <w:pPr>
        <w:spacing w:after="135"/>
        <w:ind w:left="50"/>
      </w:pPr>
      <w:r>
        <w:t xml:space="preserve">It is ensured the confidentiality of the child or parents is compromised by: </w:t>
      </w:r>
    </w:p>
    <w:p w14:paraId="4B81CB93" w14:textId="77777777" w:rsidR="00CF7EC8" w:rsidRDefault="00000000">
      <w:pPr>
        <w:numPr>
          <w:ilvl w:val="0"/>
          <w:numId w:val="9"/>
        </w:numPr>
        <w:ind w:hanging="360"/>
      </w:pPr>
      <w:r>
        <w:t xml:space="preserve">Limiting the personal information posted (no second names or specific details). </w:t>
      </w:r>
    </w:p>
    <w:p w14:paraId="4D6BB2C0" w14:textId="77777777" w:rsidR="00CF7EC8" w:rsidRDefault="00000000">
      <w:pPr>
        <w:numPr>
          <w:ilvl w:val="0"/>
          <w:numId w:val="9"/>
        </w:numPr>
        <w:spacing w:after="18" w:line="361" w:lineRule="auto"/>
        <w:ind w:hanging="360"/>
      </w:pPr>
      <w:r>
        <w:t xml:space="preserve">All pictures uploaded do not have the child’s face clearly identifiable (unless prior consent from parents). </w:t>
      </w:r>
    </w:p>
    <w:p w14:paraId="37B53C41" w14:textId="77777777" w:rsidR="00CF7EC8" w:rsidRDefault="00000000">
      <w:pPr>
        <w:numPr>
          <w:ilvl w:val="0"/>
          <w:numId w:val="9"/>
        </w:numPr>
        <w:ind w:hanging="360"/>
      </w:pPr>
      <w:r>
        <w:t xml:space="preserve">All information shared on a professional basis. </w:t>
      </w:r>
    </w:p>
    <w:p w14:paraId="3ED54E8C" w14:textId="77777777" w:rsidR="00CF7EC8" w:rsidRDefault="00000000">
      <w:pPr>
        <w:numPr>
          <w:ilvl w:val="0"/>
          <w:numId w:val="9"/>
        </w:numPr>
        <w:spacing w:after="70"/>
        <w:ind w:hanging="360"/>
      </w:pPr>
      <w:r>
        <w:t xml:space="preserve">Each forum is accessible to only people with invested interest in the school. </w:t>
      </w:r>
    </w:p>
    <w:p w14:paraId="18332EE6" w14:textId="77777777" w:rsidR="00CF7EC8" w:rsidRDefault="00000000">
      <w:pPr>
        <w:spacing w:after="153"/>
        <w:ind w:left="55" w:firstLine="0"/>
      </w:pPr>
      <w:r>
        <w:t xml:space="preserve"> </w:t>
      </w:r>
    </w:p>
    <w:p w14:paraId="7E9ADF74" w14:textId="77777777" w:rsidR="00CF7EC8" w:rsidRDefault="00000000">
      <w:pPr>
        <w:spacing w:after="294"/>
        <w:ind w:left="55" w:firstLine="0"/>
      </w:pPr>
      <w:r>
        <w:rPr>
          <w:b/>
          <w:sz w:val="28"/>
        </w:rPr>
        <w:t xml:space="preserve"> </w:t>
      </w:r>
    </w:p>
    <w:p w14:paraId="167B644C" w14:textId="77777777" w:rsidR="00CF7EC8" w:rsidRDefault="00000000">
      <w:pPr>
        <w:spacing w:after="134"/>
        <w:ind w:left="1496" w:firstLine="0"/>
      </w:pPr>
      <w:r>
        <w:rPr>
          <w:b/>
          <w:sz w:val="28"/>
        </w:rPr>
        <w:t xml:space="preserve"> </w:t>
      </w:r>
    </w:p>
    <w:p w14:paraId="16C37487" w14:textId="77777777" w:rsidR="00CF7EC8" w:rsidRDefault="00000000">
      <w:pPr>
        <w:spacing w:after="0"/>
        <w:ind w:left="1896" w:firstLine="0"/>
      </w:pPr>
      <w:r>
        <w:rPr>
          <w:b/>
          <w:sz w:val="28"/>
        </w:rPr>
        <w:t xml:space="preserve"> </w:t>
      </w:r>
    </w:p>
    <w:p w14:paraId="635A2C5E" w14:textId="77777777" w:rsidR="00CF7EC8" w:rsidRDefault="00000000">
      <w:pPr>
        <w:spacing w:after="136"/>
        <w:ind w:left="1496" w:firstLine="0"/>
      </w:pPr>
      <w:r>
        <w:rPr>
          <w:b/>
          <w:sz w:val="28"/>
        </w:rPr>
        <w:t xml:space="preserve"> </w:t>
      </w:r>
    </w:p>
    <w:p w14:paraId="1564FD60" w14:textId="77777777" w:rsidR="00CF7EC8" w:rsidRDefault="00000000" w:rsidP="00771F1E">
      <w:pPr>
        <w:pStyle w:val="Heading1"/>
        <w:spacing w:after="161" w:line="360" w:lineRule="auto"/>
        <w:ind w:left="1407" w:firstLine="0"/>
      </w:pPr>
      <w:r>
        <w:t xml:space="preserve">10.GENERAL INFORMATION ON ENROLMENT AND ADMISSIONS </w:t>
      </w:r>
    </w:p>
    <w:p w14:paraId="5E58FC94" w14:textId="77777777" w:rsidR="00CF7EC8" w:rsidRDefault="00000000">
      <w:pPr>
        <w:spacing w:after="0" w:line="360" w:lineRule="auto"/>
        <w:ind w:left="50"/>
      </w:pPr>
      <w:r>
        <w:t xml:space="preserve">It is the policy of this service to offer equal access to children and their parents/guardians inclusive of additional needs, cultural, financial status and religious orientation. We provide a service for ECCE eligible and non-ECCE children. The lowest age is 2 ½ years. Priority for ECCE full-time children come before that of part time non-ECCE places which be prioritise to siblings of children already attending. Places are then allocated on a first come, first served basis with no deposit. </w:t>
      </w:r>
    </w:p>
    <w:p w14:paraId="16DE9628" w14:textId="77777777" w:rsidR="00CF7EC8" w:rsidRDefault="00000000">
      <w:pPr>
        <w:spacing w:after="117"/>
        <w:ind w:left="55" w:firstLine="0"/>
      </w:pPr>
      <w:r>
        <w:t xml:space="preserve"> </w:t>
      </w:r>
    </w:p>
    <w:p w14:paraId="74332E95" w14:textId="77777777" w:rsidR="00CF7EC8" w:rsidRDefault="00000000">
      <w:pPr>
        <w:spacing w:after="2" w:line="359" w:lineRule="auto"/>
        <w:ind w:left="50"/>
      </w:pPr>
      <w:r>
        <w:t xml:space="preserve">The following information applies to both ECCE and Non-ECCE children and children with Autism: </w:t>
      </w:r>
    </w:p>
    <w:p w14:paraId="6A8EF0DA" w14:textId="77777777" w:rsidR="00CF7EC8" w:rsidRDefault="00000000">
      <w:pPr>
        <w:spacing w:after="132"/>
        <w:ind w:left="55" w:firstLine="0"/>
      </w:pPr>
      <w:r>
        <w:rPr>
          <w:b/>
        </w:rPr>
        <w:t xml:space="preserve"> </w:t>
      </w:r>
    </w:p>
    <w:p w14:paraId="08BADC9A" w14:textId="77777777" w:rsidR="00CF7EC8" w:rsidRDefault="00000000">
      <w:pPr>
        <w:numPr>
          <w:ilvl w:val="0"/>
          <w:numId w:val="10"/>
        </w:numPr>
        <w:spacing w:after="16" w:line="368" w:lineRule="auto"/>
        <w:ind w:hanging="428"/>
      </w:pPr>
      <w:r>
        <w:rPr>
          <w:b/>
        </w:rPr>
        <w:t xml:space="preserve">4 weeks-notice will be required for any changes or cancellation of the original agreement. </w:t>
      </w:r>
    </w:p>
    <w:p w14:paraId="03ADA7A9" w14:textId="77777777" w:rsidR="00CF7EC8" w:rsidRDefault="00000000">
      <w:pPr>
        <w:numPr>
          <w:ilvl w:val="0"/>
          <w:numId w:val="10"/>
        </w:numPr>
        <w:ind w:hanging="428"/>
      </w:pPr>
      <w:r>
        <w:t xml:space="preserve">The main point of contact for parents/guardians is the manager and child’s room leader. </w:t>
      </w:r>
    </w:p>
    <w:p w14:paraId="3805BC36" w14:textId="77777777" w:rsidR="00CF7EC8" w:rsidRDefault="00000000">
      <w:pPr>
        <w:numPr>
          <w:ilvl w:val="0"/>
          <w:numId w:val="10"/>
        </w:numPr>
        <w:spacing w:after="7" w:line="368" w:lineRule="auto"/>
        <w:ind w:hanging="428"/>
      </w:pPr>
      <w:r>
        <w:t xml:space="preserve">Within the classroom setting, each child is allocated a keyworker who will carry out observations on your child. </w:t>
      </w:r>
    </w:p>
    <w:p w14:paraId="4F1237D6" w14:textId="77777777" w:rsidR="00CF7EC8" w:rsidRDefault="00000000">
      <w:pPr>
        <w:numPr>
          <w:ilvl w:val="0"/>
          <w:numId w:val="10"/>
        </w:numPr>
        <w:spacing w:after="12" w:line="366" w:lineRule="auto"/>
        <w:ind w:hanging="428"/>
      </w:pPr>
      <w:r>
        <w:lastRenderedPageBreak/>
        <w:t xml:space="preserve">Children will be asked to wear tracksuit bottoms and hoodies. Velcro shoes are preferable. </w:t>
      </w:r>
    </w:p>
    <w:p w14:paraId="08F4ECE1" w14:textId="77777777" w:rsidR="00CF7EC8" w:rsidRDefault="00000000">
      <w:pPr>
        <w:numPr>
          <w:ilvl w:val="0"/>
          <w:numId w:val="10"/>
        </w:numPr>
        <w:spacing w:after="10" w:line="366" w:lineRule="auto"/>
        <w:ind w:hanging="428"/>
      </w:pPr>
      <w:r>
        <w:t xml:space="preserve">All long hair must be tied up. No hoop or long earrings, jewellery, or watches. Shoes appropriate to outdoor play should be worn. </w:t>
      </w:r>
    </w:p>
    <w:p w14:paraId="373028F0" w14:textId="77777777" w:rsidR="00CF7EC8" w:rsidRDefault="00000000">
      <w:pPr>
        <w:numPr>
          <w:ilvl w:val="0"/>
          <w:numId w:val="10"/>
        </w:numPr>
        <w:ind w:hanging="428"/>
      </w:pPr>
      <w:r>
        <w:t xml:space="preserve">A parent information evening will usually be arranged prior to your child starting. </w:t>
      </w:r>
    </w:p>
    <w:p w14:paraId="4D9F57AD" w14:textId="77777777" w:rsidR="00CF7EC8" w:rsidRDefault="00000000">
      <w:pPr>
        <w:numPr>
          <w:ilvl w:val="0"/>
          <w:numId w:val="10"/>
        </w:numPr>
        <w:ind w:hanging="428"/>
      </w:pPr>
      <w:r>
        <w:t xml:space="preserve">Children </w:t>
      </w:r>
      <w:r>
        <w:rPr>
          <w:b/>
        </w:rPr>
        <w:t>must be toilet trained</w:t>
      </w:r>
      <w:r>
        <w:t xml:space="preserve"> before starting in the service. </w:t>
      </w:r>
    </w:p>
    <w:p w14:paraId="74F3758A" w14:textId="77777777" w:rsidR="00CF7EC8" w:rsidRDefault="00000000">
      <w:pPr>
        <w:numPr>
          <w:ilvl w:val="0"/>
          <w:numId w:val="10"/>
        </w:numPr>
        <w:spacing w:after="1" w:line="395" w:lineRule="auto"/>
        <w:ind w:hanging="428"/>
      </w:pPr>
      <w:r>
        <w:t xml:space="preserve">The following are required with the </w:t>
      </w:r>
      <w:r>
        <w:rPr>
          <w:b/>
        </w:rPr>
        <w:t>child’s name clearly labelled</w:t>
      </w:r>
      <w:r>
        <w:t xml:space="preserve"> on all items: </w:t>
      </w:r>
      <w:r>
        <w:rPr>
          <w:rFonts w:ascii="Courier New" w:eastAsia="Courier New" w:hAnsi="Courier New" w:cs="Courier New"/>
        </w:rPr>
        <w:t>o</w:t>
      </w:r>
      <w:r>
        <w:t xml:space="preserve"> </w:t>
      </w:r>
      <w:r>
        <w:rPr>
          <w:rFonts w:ascii="Calibri" w:eastAsia="Calibri" w:hAnsi="Calibri" w:cs="Calibri"/>
        </w:rPr>
        <w:t xml:space="preserve">Healthy snacks </w:t>
      </w:r>
      <w:r>
        <w:rPr>
          <w:rFonts w:ascii="Courier New" w:eastAsia="Courier New" w:hAnsi="Courier New" w:cs="Courier New"/>
        </w:rPr>
        <w:t>o</w:t>
      </w:r>
      <w:r>
        <w:t xml:space="preserve"> </w:t>
      </w:r>
      <w:r>
        <w:rPr>
          <w:rFonts w:ascii="Calibri" w:eastAsia="Calibri" w:hAnsi="Calibri" w:cs="Calibri"/>
        </w:rPr>
        <w:t xml:space="preserve">Spare change of clothes </w:t>
      </w:r>
      <w:r>
        <w:rPr>
          <w:rFonts w:ascii="Courier New" w:eastAsia="Courier New" w:hAnsi="Courier New" w:cs="Courier New"/>
        </w:rPr>
        <w:t>o</w:t>
      </w:r>
      <w:r>
        <w:t xml:space="preserve"> </w:t>
      </w:r>
      <w:r>
        <w:rPr>
          <w:rFonts w:ascii="Calibri" w:eastAsia="Calibri" w:hAnsi="Calibri" w:cs="Calibri"/>
        </w:rPr>
        <w:t xml:space="preserve">School Bags </w:t>
      </w:r>
      <w:proofErr w:type="spellStart"/>
      <w:r>
        <w:rPr>
          <w:rFonts w:ascii="Courier New" w:eastAsia="Courier New" w:hAnsi="Courier New" w:cs="Courier New"/>
        </w:rPr>
        <w:t>o</w:t>
      </w:r>
      <w:proofErr w:type="spellEnd"/>
      <w:r>
        <w:t xml:space="preserve"> </w:t>
      </w:r>
      <w:r>
        <w:rPr>
          <w:rFonts w:ascii="Calibri" w:eastAsia="Calibri" w:hAnsi="Calibri" w:cs="Calibri"/>
        </w:rPr>
        <w:t xml:space="preserve">Jackets </w:t>
      </w:r>
    </w:p>
    <w:p w14:paraId="3AF12C57" w14:textId="77777777" w:rsidR="00CF7EC8" w:rsidRDefault="00000000">
      <w:pPr>
        <w:spacing w:after="0" w:line="358" w:lineRule="auto"/>
        <w:ind w:left="55" w:firstLine="0"/>
      </w:pPr>
      <w:r>
        <w:rPr>
          <w:i/>
          <w:sz w:val="22"/>
        </w:rPr>
        <w:t xml:space="preserve">Note: Parents/guardians should apply sun cream before their child arrives in the service on days where sun cream is necessary </w:t>
      </w:r>
    </w:p>
    <w:p w14:paraId="513ECD29" w14:textId="77777777" w:rsidR="00CF7EC8" w:rsidRDefault="00000000">
      <w:pPr>
        <w:spacing w:after="124"/>
        <w:ind w:left="55" w:firstLine="0"/>
      </w:pPr>
      <w:r>
        <w:rPr>
          <w:i/>
          <w:sz w:val="22"/>
        </w:rPr>
        <w:t xml:space="preserve"> </w:t>
      </w:r>
    </w:p>
    <w:p w14:paraId="715189A4" w14:textId="77777777" w:rsidR="00CF7EC8" w:rsidRDefault="00000000">
      <w:pPr>
        <w:spacing w:after="0"/>
        <w:ind w:left="55" w:firstLine="0"/>
      </w:pPr>
      <w:r>
        <w:rPr>
          <w:b/>
        </w:rPr>
        <w:t xml:space="preserve"> </w:t>
      </w:r>
    </w:p>
    <w:p w14:paraId="601A3A0F" w14:textId="77777777" w:rsidR="00CF7EC8" w:rsidRDefault="00000000">
      <w:pPr>
        <w:spacing w:after="118"/>
        <w:ind w:left="55" w:firstLine="0"/>
      </w:pPr>
      <w:r>
        <w:rPr>
          <w:b/>
        </w:rPr>
        <w:t xml:space="preserve"> </w:t>
      </w:r>
    </w:p>
    <w:p w14:paraId="6932376D" w14:textId="77777777" w:rsidR="00CF7EC8" w:rsidRDefault="00000000">
      <w:pPr>
        <w:spacing w:after="115"/>
        <w:ind w:left="55" w:firstLine="0"/>
      </w:pPr>
      <w:r>
        <w:rPr>
          <w:b/>
        </w:rPr>
        <w:t xml:space="preserve"> </w:t>
      </w:r>
    </w:p>
    <w:p w14:paraId="4685329B" w14:textId="77777777" w:rsidR="00CF7EC8" w:rsidRDefault="00000000">
      <w:pPr>
        <w:spacing w:after="117"/>
        <w:ind w:left="55" w:firstLine="0"/>
      </w:pPr>
      <w:r>
        <w:rPr>
          <w:b/>
        </w:rPr>
        <w:t xml:space="preserve"> </w:t>
      </w:r>
    </w:p>
    <w:p w14:paraId="7EF32E42" w14:textId="77777777" w:rsidR="00CF7EC8" w:rsidRDefault="00000000">
      <w:pPr>
        <w:spacing w:after="116"/>
        <w:ind w:left="50" w:right="16"/>
      </w:pPr>
      <w:r>
        <w:rPr>
          <w:b/>
        </w:rPr>
        <w:t>ECCE Scheme</w:t>
      </w:r>
      <w:r>
        <w:t xml:space="preserve">  </w:t>
      </w:r>
    </w:p>
    <w:p w14:paraId="5242A4E5" w14:textId="77777777" w:rsidR="00CF7EC8" w:rsidRDefault="00000000">
      <w:pPr>
        <w:spacing w:after="117"/>
        <w:ind w:left="50"/>
      </w:pPr>
      <w:r>
        <w:t xml:space="preserve">Applies to children eligible under DCYA terms, for two years, generally starting age 2 years </w:t>
      </w:r>
    </w:p>
    <w:p w14:paraId="61BCB60A" w14:textId="77777777" w:rsidR="00CF7EC8" w:rsidRDefault="00000000">
      <w:pPr>
        <w:spacing w:after="2" w:line="359" w:lineRule="auto"/>
        <w:ind w:left="50"/>
      </w:pPr>
      <w:r>
        <w:t xml:space="preserve">8 months from September until the end of June of the year they will be starting in Primary School, child will not be older than 5½ years. </w:t>
      </w:r>
    </w:p>
    <w:p w14:paraId="1FA07719" w14:textId="77777777" w:rsidR="00CF7EC8" w:rsidRDefault="00000000">
      <w:pPr>
        <w:spacing w:after="115"/>
        <w:ind w:left="55" w:firstLine="0"/>
      </w:pPr>
      <w:r>
        <w:rPr>
          <w:b/>
        </w:rPr>
        <w:t xml:space="preserve"> </w:t>
      </w:r>
    </w:p>
    <w:p w14:paraId="6A05CF46" w14:textId="77777777" w:rsidR="00CF7EC8" w:rsidRDefault="00000000">
      <w:pPr>
        <w:spacing w:after="172"/>
        <w:ind w:left="50" w:right="16"/>
      </w:pPr>
      <w:r>
        <w:rPr>
          <w:b/>
        </w:rPr>
        <w:t xml:space="preserve">Criteria for Enrolment: </w:t>
      </w:r>
    </w:p>
    <w:p w14:paraId="7BED9E6C" w14:textId="77777777" w:rsidR="00CF7EC8" w:rsidRDefault="00000000">
      <w:pPr>
        <w:numPr>
          <w:ilvl w:val="0"/>
          <w:numId w:val="11"/>
        </w:numPr>
        <w:ind w:hanging="360"/>
      </w:pPr>
      <w:r>
        <w:t xml:space="preserve">Children’s date of birth must fit the eligibility for the scheme as directed by DCEDIY.  </w:t>
      </w:r>
    </w:p>
    <w:p w14:paraId="65E387F3" w14:textId="77777777" w:rsidR="00CF7EC8" w:rsidRDefault="00000000">
      <w:pPr>
        <w:numPr>
          <w:ilvl w:val="0"/>
          <w:numId w:val="11"/>
        </w:numPr>
        <w:ind w:hanging="360"/>
      </w:pPr>
      <w:r>
        <w:t xml:space="preserve">Full-time places (5 days) will be given as a priority. </w:t>
      </w:r>
    </w:p>
    <w:p w14:paraId="64E352B6" w14:textId="77777777" w:rsidR="00CF7EC8" w:rsidRDefault="00000000">
      <w:pPr>
        <w:numPr>
          <w:ilvl w:val="0"/>
          <w:numId w:val="11"/>
        </w:numPr>
        <w:ind w:hanging="360"/>
      </w:pPr>
      <w:r>
        <w:t xml:space="preserve">Part-time places will be offered if not all full-time places are filled. </w:t>
      </w:r>
    </w:p>
    <w:p w14:paraId="7FE8FD5C" w14:textId="77777777" w:rsidR="00CF7EC8" w:rsidRDefault="00000000">
      <w:pPr>
        <w:spacing w:after="132"/>
        <w:ind w:left="185" w:firstLine="0"/>
      </w:pPr>
      <w:r>
        <w:t xml:space="preserve"> </w:t>
      </w:r>
    </w:p>
    <w:p w14:paraId="284CAC2F" w14:textId="77777777" w:rsidR="00CF7EC8" w:rsidRDefault="00000000">
      <w:pPr>
        <w:numPr>
          <w:ilvl w:val="0"/>
          <w:numId w:val="11"/>
        </w:numPr>
        <w:spacing w:after="57" w:line="361" w:lineRule="auto"/>
        <w:ind w:hanging="360"/>
      </w:pPr>
      <w:r>
        <w:t xml:space="preserve">Each year of the two-year scheme is treated completely separately by our service with enrolment required for each year. If your child attends Year 1, you will be required to follow the enrolment criteria again for Year 2. </w:t>
      </w:r>
    </w:p>
    <w:p w14:paraId="207640FF" w14:textId="77777777" w:rsidR="00CF7EC8" w:rsidRDefault="00000000">
      <w:pPr>
        <w:numPr>
          <w:ilvl w:val="0"/>
          <w:numId w:val="11"/>
        </w:numPr>
        <w:spacing w:after="19" w:line="361" w:lineRule="auto"/>
        <w:ind w:hanging="360"/>
      </w:pPr>
      <w:r>
        <w:t xml:space="preserve">All details regarding a child’s Application Form must be completed and any relevant important information or specific diet or health requirements must be noted. </w:t>
      </w:r>
    </w:p>
    <w:p w14:paraId="73A839C5" w14:textId="77777777" w:rsidR="00CF7EC8" w:rsidRDefault="00000000">
      <w:pPr>
        <w:numPr>
          <w:ilvl w:val="0"/>
          <w:numId w:val="11"/>
        </w:numPr>
        <w:ind w:hanging="360"/>
      </w:pPr>
      <w:r>
        <w:t xml:space="preserve">We reserve the right to terminate our services. </w:t>
      </w:r>
    </w:p>
    <w:p w14:paraId="17BD312E" w14:textId="77777777" w:rsidR="00CF7EC8" w:rsidRDefault="00000000">
      <w:pPr>
        <w:numPr>
          <w:ilvl w:val="0"/>
          <w:numId w:val="11"/>
        </w:numPr>
        <w:ind w:hanging="360"/>
      </w:pPr>
      <w:r>
        <w:t>Parents/guardians should familiarise themselves with our policies and procedures.</w:t>
      </w:r>
      <w:r>
        <w:rPr>
          <w:sz w:val="22"/>
        </w:rPr>
        <w:t xml:space="preserve"> </w:t>
      </w:r>
    </w:p>
    <w:p w14:paraId="501479DE" w14:textId="77777777" w:rsidR="00CF7EC8" w:rsidRDefault="00000000">
      <w:pPr>
        <w:spacing w:after="115"/>
        <w:ind w:left="55" w:firstLine="0"/>
      </w:pPr>
      <w:r>
        <w:rPr>
          <w:b/>
        </w:rPr>
        <w:t xml:space="preserve"> </w:t>
      </w:r>
    </w:p>
    <w:p w14:paraId="3C94106A" w14:textId="77777777" w:rsidR="00CF7EC8" w:rsidRDefault="00000000">
      <w:pPr>
        <w:spacing w:after="116"/>
        <w:ind w:left="50" w:right="16"/>
      </w:pPr>
      <w:r>
        <w:rPr>
          <w:b/>
        </w:rPr>
        <w:t xml:space="preserve">Attendance: </w:t>
      </w:r>
    </w:p>
    <w:p w14:paraId="17469963" w14:textId="77777777" w:rsidR="00CF7EC8" w:rsidRDefault="00000000">
      <w:pPr>
        <w:spacing w:after="0" w:line="360" w:lineRule="auto"/>
        <w:ind w:left="50"/>
      </w:pPr>
      <w:r>
        <w:lastRenderedPageBreak/>
        <w:t xml:space="preserve">It is essential, to the efficient running of the service, that you inform the Manager if your child is unable to attend the service and follow up with a telephone call to inform the Manager when the child will be returning, a written and signed letter stating reason for the child’s absences may be required from the parent and to be kept on file for inspection purposes. </w:t>
      </w:r>
    </w:p>
    <w:p w14:paraId="0A772D81" w14:textId="77777777" w:rsidR="00CF7EC8" w:rsidRDefault="00000000">
      <w:pPr>
        <w:spacing w:after="117"/>
        <w:ind w:left="55" w:firstLine="0"/>
      </w:pPr>
      <w:r>
        <w:t xml:space="preserve"> </w:t>
      </w:r>
    </w:p>
    <w:p w14:paraId="19196CBB" w14:textId="77777777" w:rsidR="00CF7EC8" w:rsidRDefault="00000000">
      <w:pPr>
        <w:spacing w:after="0" w:line="377" w:lineRule="auto"/>
        <w:ind w:left="50"/>
      </w:pPr>
      <w:r>
        <w:t xml:space="preserve">It should be noted that the income received by the service from the DCYA is based on the regular basis. A register of the times and days that children attend is kept. Continued failure to attend may result in your child’s place being withdrawn.  </w:t>
      </w:r>
    </w:p>
    <w:p w14:paraId="7F6D049E" w14:textId="77777777" w:rsidR="00CF7EC8" w:rsidRDefault="00000000">
      <w:pPr>
        <w:spacing w:after="0"/>
        <w:ind w:left="55" w:firstLine="0"/>
      </w:pPr>
      <w:r>
        <w:t xml:space="preserve"> </w:t>
      </w:r>
    </w:p>
    <w:p w14:paraId="14571491" w14:textId="77777777" w:rsidR="00CF7EC8" w:rsidRDefault="00000000">
      <w:pPr>
        <w:spacing w:after="1" w:line="360" w:lineRule="auto"/>
        <w:ind w:left="50"/>
      </w:pPr>
      <w:r>
        <w:t xml:space="preserve">If a child is absent for 4 weeks, the child can be designated a Leaver on PIP which means the service will be paid for the 4 weeks. If a child is absent for more than 4 weeks (without notice) the place can be filled by another. </w:t>
      </w:r>
    </w:p>
    <w:p w14:paraId="6BBCB931" w14:textId="77777777" w:rsidR="00CF7EC8" w:rsidRDefault="00000000">
      <w:pPr>
        <w:spacing w:after="115"/>
        <w:ind w:left="55" w:firstLine="0"/>
      </w:pPr>
      <w:r>
        <w:rPr>
          <w:b/>
        </w:rPr>
        <w:t xml:space="preserve"> </w:t>
      </w:r>
    </w:p>
    <w:p w14:paraId="421987AF" w14:textId="77777777" w:rsidR="00CF7EC8" w:rsidRDefault="00000000">
      <w:pPr>
        <w:spacing w:after="117"/>
        <w:ind w:left="55" w:firstLine="0"/>
      </w:pPr>
      <w:r>
        <w:rPr>
          <w:b/>
        </w:rPr>
        <w:t xml:space="preserve"> </w:t>
      </w:r>
    </w:p>
    <w:p w14:paraId="68771A37" w14:textId="77777777" w:rsidR="00CF7EC8" w:rsidRDefault="00000000">
      <w:pPr>
        <w:spacing w:after="116"/>
        <w:ind w:left="50" w:right="16"/>
      </w:pPr>
      <w:r>
        <w:rPr>
          <w:b/>
        </w:rPr>
        <w:t>Children with allergies medical conditions and additional needs:</w:t>
      </w:r>
      <w:r>
        <w:t xml:space="preserve"> </w:t>
      </w:r>
    </w:p>
    <w:p w14:paraId="3C35A16C" w14:textId="77777777" w:rsidR="00CF7EC8" w:rsidRDefault="00000000">
      <w:pPr>
        <w:spacing w:after="0" w:line="361" w:lineRule="auto"/>
        <w:ind w:left="50"/>
      </w:pPr>
      <w:r>
        <w:t xml:space="preserve">It is important this recorded on the Registration Form. Management will meet with the parent to discuss individual needs and how the child can be supported in the setting. Parent/guardian may be required to complete an additional Medical Emergency Form if their child has a medical condition that could result in a medical emergency. </w:t>
      </w:r>
    </w:p>
    <w:p w14:paraId="707E8638" w14:textId="77777777" w:rsidR="00CF7EC8" w:rsidRDefault="00000000">
      <w:pPr>
        <w:spacing w:after="153"/>
        <w:ind w:left="55" w:firstLine="0"/>
      </w:pPr>
      <w:r>
        <w:t xml:space="preserve"> </w:t>
      </w:r>
    </w:p>
    <w:p w14:paraId="40F01851" w14:textId="77777777" w:rsidR="00CF7EC8" w:rsidRDefault="00000000">
      <w:pPr>
        <w:pStyle w:val="Heading1"/>
        <w:tabs>
          <w:tab w:val="center" w:pos="611"/>
          <w:tab w:val="center" w:pos="2422"/>
        </w:tabs>
        <w:ind w:left="0" w:firstLine="0"/>
      </w:pPr>
      <w:r>
        <w:rPr>
          <w:rFonts w:ascii="Calibri" w:eastAsia="Calibri" w:hAnsi="Calibri" w:cs="Calibri"/>
          <w:b w:val="0"/>
          <w:sz w:val="22"/>
        </w:rPr>
        <w:tab/>
      </w:r>
      <w:r>
        <w:t xml:space="preserve">12. </w:t>
      </w:r>
      <w:r>
        <w:tab/>
        <w:t xml:space="preserve">FEES POLICY </w:t>
      </w:r>
    </w:p>
    <w:p w14:paraId="55E1AC92" w14:textId="77777777" w:rsidR="00CF7EC8" w:rsidRDefault="00000000">
      <w:pPr>
        <w:spacing w:after="117"/>
        <w:ind w:left="776" w:firstLine="0"/>
      </w:pPr>
      <w:r>
        <w:rPr>
          <w:b/>
        </w:rPr>
        <w:t xml:space="preserve"> </w:t>
      </w:r>
    </w:p>
    <w:p w14:paraId="4DA65260" w14:textId="77777777" w:rsidR="00CF7EC8" w:rsidRDefault="00000000" w:rsidP="00E24495">
      <w:pPr>
        <w:spacing w:after="20" w:line="359" w:lineRule="auto"/>
        <w:ind w:left="55" w:firstLine="0"/>
      </w:pPr>
      <w:r>
        <w:t xml:space="preserve">We endeavour to be open and transparent about all fees charged. This policy applies to all parents/guardians who use the services for their children.  </w:t>
      </w:r>
    </w:p>
    <w:p w14:paraId="00B317F4" w14:textId="21733CB7" w:rsidR="00CF7EC8" w:rsidRDefault="00000000">
      <w:pPr>
        <w:numPr>
          <w:ilvl w:val="0"/>
          <w:numId w:val="12"/>
        </w:numPr>
        <w:spacing w:after="15" w:line="361" w:lineRule="auto"/>
        <w:ind w:hanging="413"/>
      </w:pPr>
      <w:r>
        <w:t>We operate the Free Pre-School (</w:t>
      </w:r>
      <w:r w:rsidR="00755D0C">
        <w:t>ECCE) under</w:t>
      </w:r>
      <w:r>
        <w:t xml:space="preserve"> the Department for Children and Youth Affairs (DCYA). </w:t>
      </w:r>
    </w:p>
    <w:p w14:paraId="71AA8E68" w14:textId="77777777" w:rsidR="00CF7EC8" w:rsidRDefault="00000000">
      <w:pPr>
        <w:numPr>
          <w:ilvl w:val="0"/>
          <w:numId w:val="12"/>
        </w:numPr>
        <w:ind w:hanging="413"/>
      </w:pPr>
      <w:r>
        <w:t xml:space="preserve">For all children with Autism, we operate under DES/ Home Tuition Scheme. </w:t>
      </w:r>
    </w:p>
    <w:p w14:paraId="53EBC9F5" w14:textId="7E7479E8" w:rsidR="00CF7EC8" w:rsidRDefault="00CF7EC8">
      <w:pPr>
        <w:spacing w:after="138"/>
        <w:ind w:left="776" w:firstLine="0"/>
      </w:pPr>
    </w:p>
    <w:p w14:paraId="255121F9" w14:textId="0B26A383" w:rsidR="00CF7EC8" w:rsidRDefault="00CF7EC8">
      <w:pPr>
        <w:spacing w:after="152"/>
        <w:ind w:left="55" w:firstLine="0"/>
      </w:pPr>
    </w:p>
    <w:p w14:paraId="34910AC0" w14:textId="55B2B202" w:rsidR="00CF7EC8" w:rsidRDefault="00000000" w:rsidP="00E24495">
      <w:pPr>
        <w:spacing w:after="0" w:line="361" w:lineRule="auto"/>
        <w:ind w:left="55" w:right="16" w:firstLine="0"/>
      </w:pPr>
      <w:r>
        <w:rPr>
          <w:b/>
        </w:rPr>
        <w:t>Parents/guardians must give one months’ notice if they wish to withdraw their child from the ASD Unit or Pre-School</w:t>
      </w:r>
      <w:r w:rsidR="003C012A">
        <w:rPr>
          <w:b/>
        </w:rPr>
        <w:t>/ECCE</w:t>
      </w:r>
      <w:r>
        <w:rPr>
          <w:b/>
        </w:rPr>
        <w:t>.</w:t>
      </w:r>
      <w:r>
        <w:t xml:space="preserve"> </w:t>
      </w:r>
    </w:p>
    <w:p w14:paraId="3B56318E" w14:textId="77777777" w:rsidR="00CF7EC8" w:rsidRDefault="00000000">
      <w:pPr>
        <w:spacing w:after="0" w:line="361" w:lineRule="auto"/>
        <w:ind w:left="50" w:right="16"/>
      </w:pPr>
      <w:r>
        <w:rPr>
          <w:b/>
        </w:rPr>
        <w:t xml:space="preserve">(Refer to full set of policies and procedures for more info on medical issues or any other matters, if required. </w:t>
      </w:r>
    </w:p>
    <w:p w14:paraId="74B7EB33" w14:textId="77777777" w:rsidR="00CF7EC8" w:rsidRDefault="00000000">
      <w:pPr>
        <w:spacing w:after="117"/>
        <w:ind w:left="50"/>
      </w:pPr>
      <w:r>
        <w:rPr>
          <w:b/>
        </w:rPr>
        <w:lastRenderedPageBreak/>
        <w:t xml:space="preserve">our web site: </w:t>
      </w:r>
      <w:hyperlink r:id="rId13">
        <w:r>
          <w:rPr>
            <w:b/>
          </w:rPr>
          <w:t xml:space="preserve"> </w:t>
        </w:r>
      </w:hyperlink>
      <w:hyperlink r:id="rId14">
        <w:r>
          <w:rPr>
            <w:b/>
            <w:color w:val="0563C1"/>
            <w:u w:val="single" w:color="0563C1"/>
          </w:rPr>
          <w:t>www.bambislandluskvillage.ie</w:t>
        </w:r>
      </w:hyperlink>
      <w:hyperlink r:id="rId15">
        <w:r>
          <w:rPr>
            <w:b/>
          </w:rPr>
          <w:t xml:space="preserve"> </w:t>
        </w:r>
      </w:hyperlink>
      <w:r>
        <w:rPr>
          <w:b/>
        </w:rPr>
        <w:t xml:space="preserve">   </w:t>
      </w:r>
    </w:p>
    <w:p w14:paraId="4EC702D4" w14:textId="77777777" w:rsidR="00CF7EC8" w:rsidRDefault="00000000">
      <w:pPr>
        <w:spacing w:after="115"/>
        <w:ind w:left="55" w:firstLine="0"/>
      </w:pPr>
      <w:r>
        <w:rPr>
          <w:b/>
        </w:rPr>
        <w:t xml:space="preserve"> </w:t>
      </w:r>
    </w:p>
    <w:p w14:paraId="43C4703B" w14:textId="77777777" w:rsidR="00CF7EC8" w:rsidRDefault="00000000">
      <w:pPr>
        <w:spacing w:after="117"/>
        <w:ind w:left="55" w:firstLine="0"/>
      </w:pPr>
      <w:r>
        <w:rPr>
          <w:b/>
        </w:rPr>
        <w:t xml:space="preserve"> </w:t>
      </w:r>
    </w:p>
    <w:p w14:paraId="621272E1" w14:textId="77777777" w:rsidR="00CF7EC8" w:rsidRDefault="00000000">
      <w:pPr>
        <w:spacing w:after="106"/>
        <w:ind w:left="55" w:firstLine="0"/>
      </w:pPr>
      <w:r>
        <w:rPr>
          <w:b/>
        </w:rPr>
        <w:t xml:space="preserve">            </w:t>
      </w:r>
    </w:p>
    <w:p w14:paraId="78CE0DB5" w14:textId="77777777" w:rsidR="00CF7EC8" w:rsidRDefault="00000000">
      <w:pPr>
        <w:spacing w:after="50"/>
        <w:ind w:left="55" w:firstLine="0"/>
      </w:pPr>
      <w:r>
        <w:rPr>
          <w:b/>
        </w:rPr>
        <w:t xml:space="preserve">                         </w:t>
      </w:r>
      <w:r>
        <w:rPr>
          <w:noProof/>
        </w:rPr>
        <w:drawing>
          <wp:inline distT="0" distB="0" distL="0" distR="0" wp14:anchorId="41A41DFD" wp14:editId="501F4328">
            <wp:extent cx="3063240" cy="2819400"/>
            <wp:effectExtent l="0" t="0" r="0" b="0"/>
            <wp:docPr id="2531" name="Picture 2531"/>
            <wp:cNvGraphicFramePr/>
            <a:graphic xmlns:a="http://schemas.openxmlformats.org/drawingml/2006/main">
              <a:graphicData uri="http://schemas.openxmlformats.org/drawingml/2006/picture">
                <pic:pic xmlns:pic="http://schemas.openxmlformats.org/drawingml/2006/picture">
                  <pic:nvPicPr>
                    <pic:cNvPr id="2531" name="Picture 2531"/>
                    <pic:cNvPicPr/>
                  </pic:nvPicPr>
                  <pic:blipFill>
                    <a:blip r:embed="rId16"/>
                    <a:stretch>
                      <a:fillRect/>
                    </a:stretch>
                  </pic:blipFill>
                  <pic:spPr>
                    <a:xfrm>
                      <a:off x="0" y="0"/>
                      <a:ext cx="3063240" cy="2819400"/>
                    </a:xfrm>
                    <a:prstGeom prst="rect">
                      <a:avLst/>
                    </a:prstGeom>
                  </pic:spPr>
                </pic:pic>
              </a:graphicData>
            </a:graphic>
          </wp:inline>
        </w:drawing>
      </w:r>
      <w:r>
        <w:rPr>
          <w:b/>
        </w:rPr>
        <w:t xml:space="preserve">                            </w:t>
      </w:r>
    </w:p>
    <w:p w14:paraId="13F0CF25" w14:textId="77777777" w:rsidR="00CF7EC8" w:rsidRDefault="00000000">
      <w:pPr>
        <w:spacing w:after="158"/>
        <w:ind w:left="55" w:firstLine="0"/>
      </w:pPr>
      <w:r>
        <w:rPr>
          <w:rFonts w:ascii="Calibri" w:eastAsia="Calibri" w:hAnsi="Calibri" w:cs="Calibri"/>
          <w:sz w:val="22"/>
        </w:rPr>
        <w:t xml:space="preserve"> </w:t>
      </w:r>
    </w:p>
    <w:p w14:paraId="1847719F" w14:textId="77777777" w:rsidR="00CF7EC8" w:rsidRDefault="00000000">
      <w:pPr>
        <w:spacing w:after="178"/>
        <w:ind w:left="55" w:firstLine="0"/>
      </w:pPr>
      <w:r>
        <w:rPr>
          <w:rFonts w:ascii="Calibri" w:eastAsia="Calibri" w:hAnsi="Calibri" w:cs="Calibri"/>
          <w:sz w:val="22"/>
        </w:rPr>
        <w:t xml:space="preserve"> </w:t>
      </w:r>
    </w:p>
    <w:p w14:paraId="07DE9690" w14:textId="77777777" w:rsidR="00CF7EC8" w:rsidRDefault="00000000">
      <w:pPr>
        <w:spacing w:after="141"/>
        <w:ind w:left="55" w:firstLine="0"/>
      </w:pPr>
      <w:r>
        <w:rPr>
          <w:b/>
        </w:rPr>
        <w:t xml:space="preserve"> </w:t>
      </w:r>
    </w:p>
    <w:p w14:paraId="0142D5D4" w14:textId="77777777" w:rsidR="00CF7EC8" w:rsidRDefault="00000000">
      <w:pPr>
        <w:spacing w:after="160"/>
        <w:ind w:left="50"/>
      </w:pPr>
      <w:r>
        <w:rPr>
          <w:rFonts w:ascii="Calibri" w:eastAsia="Calibri" w:hAnsi="Calibri" w:cs="Calibri"/>
          <w:sz w:val="22"/>
        </w:rPr>
        <w:t xml:space="preserve">Parents/Guardians Signature: </w:t>
      </w:r>
    </w:p>
    <w:p w14:paraId="7C11CC60" w14:textId="77777777" w:rsidR="00CF7EC8" w:rsidRDefault="00000000">
      <w:pPr>
        <w:spacing w:after="158"/>
        <w:ind w:left="55" w:firstLine="0"/>
      </w:pPr>
      <w:r>
        <w:rPr>
          <w:rFonts w:ascii="Calibri" w:eastAsia="Calibri" w:hAnsi="Calibri" w:cs="Calibri"/>
          <w:sz w:val="22"/>
        </w:rPr>
        <w:t xml:space="preserve"> </w:t>
      </w:r>
    </w:p>
    <w:p w14:paraId="51DA7F14" w14:textId="77777777" w:rsidR="00CF7EC8" w:rsidRDefault="00000000">
      <w:pPr>
        <w:spacing w:after="160"/>
        <w:ind w:left="50"/>
      </w:pPr>
      <w:r>
        <w:rPr>
          <w:rFonts w:ascii="Calibri" w:eastAsia="Calibri" w:hAnsi="Calibri" w:cs="Calibri"/>
          <w:sz w:val="22"/>
        </w:rPr>
        <w:t xml:space="preserve">Date: </w:t>
      </w:r>
    </w:p>
    <w:sectPr w:rsidR="00CF7EC8">
      <w:headerReference w:type="even" r:id="rId17"/>
      <w:headerReference w:type="default" r:id="rId18"/>
      <w:footerReference w:type="even" r:id="rId19"/>
      <w:footerReference w:type="default" r:id="rId20"/>
      <w:headerReference w:type="first" r:id="rId21"/>
      <w:footerReference w:type="first" r:id="rId22"/>
      <w:pgSz w:w="11906" w:h="16838"/>
      <w:pgMar w:top="1138" w:right="1074" w:bottom="1455" w:left="1022" w:header="480" w:footer="47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3C836" w14:textId="77777777" w:rsidR="009C23DA" w:rsidRDefault="009C23DA">
      <w:pPr>
        <w:spacing w:after="0" w:line="240" w:lineRule="auto"/>
      </w:pPr>
      <w:r>
        <w:separator/>
      </w:r>
    </w:p>
  </w:endnote>
  <w:endnote w:type="continuationSeparator" w:id="0">
    <w:p w14:paraId="063F1787" w14:textId="77777777" w:rsidR="009C23DA" w:rsidRDefault="009C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28CD5" w14:textId="77777777" w:rsidR="00CF7EC8" w:rsidRDefault="00000000">
    <w:pPr>
      <w:spacing w:after="0"/>
      <w:ind w:left="53"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550A7F9" wp14:editId="0248A14D">
              <wp:simplePos x="0" y="0"/>
              <wp:positionH relativeFrom="page">
                <wp:posOffset>304800</wp:posOffset>
              </wp:positionH>
              <wp:positionV relativeFrom="page">
                <wp:posOffset>10383012</wp:posOffset>
              </wp:positionV>
              <wp:extent cx="6952234" cy="6096"/>
              <wp:effectExtent l="0" t="0" r="0" b="0"/>
              <wp:wrapSquare wrapText="bothSides"/>
              <wp:docPr id="18366" name="Group 1836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8920" name="Shape 189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1" name="Shape 1892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2" name="Shape 1892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66" style="width:547.42pt;height:0.47998pt;position:absolute;mso-position-horizontal-relative:page;mso-position-horizontal:absolute;margin-left:24pt;mso-position-vertical-relative:page;margin-top:817.56pt;" coordsize="69522,60">
              <v:shape id="Shape 18923" style="position:absolute;width:91;height:91;left:0;top:0;" coordsize="9144,9144" path="m0,0l9144,0l9144,9144l0,9144l0,0">
                <v:stroke weight="0pt" endcap="flat" joinstyle="miter" miterlimit="10" on="false" color="#000000" opacity="0"/>
                <v:fill on="true" color="#000000"/>
              </v:shape>
              <v:shape id="Shape 18924" style="position:absolute;width:69400;height:91;left:60;top:0;" coordsize="6940043,9144" path="m0,0l6940043,0l6940043,9144l0,9144l0,0">
                <v:stroke weight="0pt" endcap="flat" joinstyle="miter" miterlimit="10" on="false" color="#000000" opacity="0"/>
                <v:fill on="true" color="#000000"/>
              </v:shape>
              <v:shape id="Shape 1892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6D618A36" w14:textId="77777777" w:rsidR="00CF7EC8" w:rsidRDefault="00000000">
    <w:pPr>
      <w:spacing w:after="0"/>
      <w:ind w:left="101"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7D7B" w14:textId="77777777" w:rsidR="00CF7EC8" w:rsidRDefault="00000000">
    <w:pPr>
      <w:spacing w:after="0"/>
      <w:ind w:left="53"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760B009" wp14:editId="134E116E">
              <wp:simplePos x="0" y="0"/>
              <wp:positionH relativeFrom="page">
                <wp:posOffset>304800</wp:posOffset>
              </wp:positionH>
              <wp:positionV relativeFrom="page">
                <wp:posOffset>10383012</wp:posOffset>
              </wp:positionV>
              <wp:extent cx="6952234" cy="6096"/>
              <wp:effectExtent l="0" t="0" r="0" b="0"/>
              <wp:wrapSquare wrapText="bothSides"/>
              <wp:docPr id="18341" name="Group 1834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8914" name="Shape 189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5" name="Shape 1891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6" name="Shape 1891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41" style="width:547.42pt;height:0.47998pt;position:absolute;mso-position-horizontal-relative:page;mso-position-horizontal:absolute;margin-left:24pt;mso-position-vertical-relative:page;margin-top:817.56pt;" coordsize="69522,60">
              <v:shape id="Shape 18917" style="position:absolute;width:91;height:91;left:0;top:0;" coordsize="9144,9144" path="m0,0l9144,0l9144,9144l0,9144l0,0">
                <v:stroke weight="0pt" endcap="flat" joinstyle="miter" miterlimit="10" on="false" color="#000000" opacity="0"/>
                <v:fill on="true" color="#000000"/>
              </v:shape>
              <v:shape id="Shape 18918" style="position:absolute;width:69400;height:91;left:60;top:0;" coordsize="6940043,9144" path="m0,0l6940043,0l6940043,9144l0,9144l0,0">
                <v:stroke weight="0pt" endcap="flat" joinstyle="miter" miterlimit="10" on="false" color="#000000" opacity="0"/>
                <v:fill on="true" color="#000000"/>
              </v:shape>
              <v:shape id="Shape 18919"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4BAFD351" w14:textId="77777777" w:rsidR="00CF7EC8" w:rsidRDefault="00000000">
    <w:pPr>
      <w:spacing w:after="0"/>
      <w:ind w:left="101"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439A" w14:textId="77777777" w:rsidR="00CF7EC8" w:rsidRDefault="00000000">
    <w:pPr>
      <w:spacing w:after="0"/>
      <w:ind w:left="53"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C1F9E4A" wp14:editId="74084DCD">
              <wp:simplePos x="0" y="0"/>
              <wp:positionH relativeFrom="page">
                <wp:posOffset>304800</wp:posOffset>
              </wp:positionH>
              <wp:positionV relativeFrom="page">
                <wp:posOffset>10383012</wp:posOffset>
              </wp:positionV>
              <wp:extent cx="6952234" cy="6096"/>
              <wp:effectExtent l="0" t="0" r="0" b="0"/>
              <wp:wrapSquare wrapText="bothSides"/>
              <wp:docPr id="18316" name="Group 1831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8908" name="Shape 189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9" name="Shape 1890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0" name="Shape 1891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16" style="width:547.42pt;height:0.47998pt;position:absolute;mso-position-horizontal-relative:page;mso-position-horizontal:absolute;margin-left:24pt;mso-position-vertical-relative:page;margin-top:817.56pt;" coordsize="69522,60">
              <v:shape id="Shape 18911" style="position:absolute;width:91;height:91;left:0;top:0;" coordsize="9144,9144" path="m0,0l9144,0l9144,9144l0,9144l0,0">
                <v:stroke weight="0pt" endcap="flat" joinstyle="miter" miterlimit="10" on="false" color="#000000" opacity="0"/>
                <v:fill on="true" color="#000000"/>
              </v:shape>
              <v:shape id="Shape 18912" style="position:absolute;width:69400;height:91;left:60;top:0;" coordsize="6940043,9144" path="m0,0l6940043,0l6940043,9144l0,9144l0,0">
                <v:stroke weight="0pt" endcap="flat" joinstyle="miter" miterlimit="10" on="false" color="#000000" opacity="0"/>
                <v:fill on="true" color="#000000"/>
              </v:shape>
              <v:shape id="Shape 18913"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393149CE" w14:textId="77777777" w:rsidR="00CF7EC8" w:rsidRDefault="00000000">
    <w:pPr>
      <w:spacing w:after="0"/>
      <w:ind w:left="101"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05F1F" w14:textId="77777777" w:rsidR="009C23DA" w:rsidRDefault="009C23DA">
      <w:pPr>
        <w:spacing w:after="0" w:line="240" w:lineRule="auto"/>
      </w:pPr>
      <w:r>
        <w:separator/>
      </w:r>
    </w:p>
  </w:footnote>
  <w:footnote w:type="continuationSeparator" w:id="0">
    <w:p w14:paraId="0A8D7737" w14:textId="77777777" w:rsidR="009C23DA" w:rsidRDefault="009C2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C7C7" w14:textId="77777777" w:rsidR="00CF7EC8" w:rsidRDefault="00000000">
    <w:pPr>
      <w:spacing w:after="0"/>
      <w:ind w:left="-1022" w:right="1083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C84991C" wp14:editId="35F2B385">
              <wp:simplePos x="0" y="0"/>
              <wp:positionH relativeFrom="page">
                <wp:posOffset>304800</wp:posOffset>
              </wp:positionH>
              <wp:positionV relativeFrom="page">
                <wp:posOffset>304800</wp:posOffset>
              </wp:positionV>
              <wp:extent cx="6952234" cy="6096"/>
              <wp:effectExtent l="0" t="0" r="0" b="0"/>
              <wp:wrapSquare wrapText="bothSides"/>
              <wp:docPr id="18352" name="Group 1835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8898" name="Shape 188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99" name="Shape 1889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0" name="Shape 1890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2" style="width:547.42pt;height:0.47998pt;position:absolute;mso-position-horizontal-relative:page;mso-position-horizontal:absolute;margin-left:24pt;mso-position-vertical-relative:page;margin-top:24pt;" coordsize="69522,60">
              <v:shape id="Shape 18901" style="position:absolute;width:91;height:91;left:0;top:0;" coordsize="9144,9144" path="m0,0l9144,0l9144,9144l0,9144l0,0">
                <v:stroke weight="0pt" endcap="flat" joinstyle="miter" miterlimit="10" on="false" color="#000000" opacity="0"/>
                <v:fill on="true" color="#000000"/>
              </v:shape>
              <v:shape id="Shape 18902" style="position:absolute;width:69400;height:91;left:60;top:0;" coordsize="6940043,9144" path="m0,0l6940043,0l6940043,9144l0,9144l0,0">
                <v:stroke weight="0pt" endcap="flat" joinstyle="miter" miterlimit="10" on="false" color="#000000" opacity="0"/>
                <v:fill on="true" color="#000000"/>
              </v:shape>
              <v:shape id="Shape 18903"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5BB62284" w14:textId="77777777" w:rsidR="00CF7EC8"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ADDC1F8" wp14:editId="686719F6">
              <wp:simplePos x="0" y="0"/>
              <wp:positionH relativeFrom="page">
                <wp:posOffset>304800</wp:posOffset>
              </wp:positionH>
              <wp:positionV relativeFrom="page">
                <wp:posOffset>310896</wp:posOffset>
              </wp:positionV>
              <wp:extent cx="6952234" cy="10072116"/>
              <wp:effectExtent l="0" t="0" r="0" b="0"/>
              <wp:wrapNone/>
              <wp:docPr id="18356" name="Group 18356"/>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8904" name="Shape 189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5" name="Shape 18905"/>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6" style="width:547.42pt;height:793.08pt;position:absolute;z-index:-2147483648;mso-position-horizontal-relative:page;mso-position-horizontal:absolute;margin-left:24pt;mso-position-vertical-relative:page;margin-top:24.48pt;" coordsize="69522,100721">
              <v:shape id="Shape 18906" style="position:absolute;width:91;height:100721;left:0;top:0;" coordsize="9144,10072116" path="m0,0l9144,0l9144,10072116l0,10072116l0,0">
                <v:stroke weight="0pt" endcap="flat" joinstyle="miter" miterlimit="10" on="false" color="#000000" opacity="0"/>
                <v:fill on="true" color="#000000"/>
              </v:shape>
              <v:shape id="Shape 18907"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EF02" w14:textId="77777777" w:rsidR="00CF7EC8" w:rsidRDefault="00000000">
    <w:pPr>
      <w:spacing w:after="0"/>
      <w:ind w:left="-1022" w:right="1083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65BEE86" wp14:editId="1FDA63B2">
              <wp:simplePos x="0" y="0"/>
              <wp:positionH relativeFrom="page">
                <wp:posOffset>304800</wp:posOffset>
              </wp:positionH>
              <wp:positionV relativeFrom="page">
                <wp:posOffset>304800</wp:posOffset>
              </wp:positionV>
              <wp:extent cx="6952234" cy="6096"/>
              <wp:effectExtent l="0" t="0" r="0" b="0"/>
              <wp:wrapSquare wrapText="bothSides"/>
              <wp:docPr id="18327" name="Group 18327"/>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8888" name="Shape 188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9" name="Shape 1888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90" name="Shape 1889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27" style="width:547.42pt;height:0.47998pt;position:absolute;mso-position-horizontal-relative:page;mso-position-horizontal:absolute;margin-left:24pt;mso-position-vertical-relative:page;margin-top:24pt;" coordsize="69522,60">
              <v:shape id="Shape 18891" style="position:absolute;width:91;height:91;left:0;top:0;" coordsize="9144,9144" path="m0,0l9144,0l9144,9144l0,9144l0,0">
                <v:stroke weight="0pt" endcap="flat" joinstyle="miter" miterlimit="10" on="false" color="#000000" opacity="0"/>
                <v:fill on="true" color="#000000"/>
              </v:shape>
              <v:shape id="Shape 18892" style="position:absolute;width:69400;height:91;left:60;top:0;" coordsize="6940043,9144" path="m0,0l6940043,0l6940043,9144l0,9144l0,0">
                <v:stroke weight="0pt" endcap="flat" joinstyle="miter" miterlimit="10" on="false" color="#000000" opacity="0"/>
                <v:fill on="true" color="#000000"/>
              </v:shape>
              <v:shape id="Shape 18893"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64F9D898" w14:textId="77777777" w:rsidR="00CF7EC8"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82F756A" wp14:editId="6FB81D80">
              <wp:simplePos x="0" y="0"/>
              <wp:positionH relativeFrom="page">
                <wp:posOffset>304800</wp:posOffset>
              </wp:positionH>
              <wp:positionV relativeFrom="page">
                <wp:posOffset>310896</wp:posOffset>
              </wp:positionV>
              <wp:extent cx="6952234" cy="10072116"/>
              <wp:effectExtent l="0" t="0" r="0" b="0"/>
              <wp:wrapNone/>
              <wp:docPr id="18331" name="Group 18331"/>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8894" name="Shape 1889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95" name="Shape 18895"/>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31" style="width:547.42pt;height:793.08pt;position:absolute;z-index:-2147483648;mso-position-horizontal-relative:page;mso-position-horizontal:absolute;margin-left:24pt;mso-position-vertical-relative:page;margin-top:24.48pt;" coordsize="69522,100721">
              <v:shape id="Shape 18896" style="position:absolute;width:91;height:100721;left:0;top:0;" coordsize="9144,10072116" path="m0,0l9144,0l9144,10072116l0,10072116l0,0">
                <v:stroke weight="0pt" endcap="flat" joinstyle="miter" miterlimit="10" on="false" color="#000000" opacity="0"/>
                <v:fill on="true" color="#000000"/>
              </v:shape>
              <v:shape id="Shape 18897"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2984" w14:textId="77777777" w:rsidR="00CF7EC8" w:rsidRDefault="00000000">
    <w:pPr>
      <w:spacing w:after="0"/>
      <w:ind w:left="-1022" w:right="1083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4FF705E" wp14:editId="4686A3F5">
              <wp:simplePos x="0" y="0"/>
              <wp:positionH relativeFrom="page">
                <wp:posOffset>304800</wp:posOffset>
              </wp:positionH>
              <wp:positionV relativeFrom="page">
                <wp:posOffset>304800</wp:posOffset>
              </wp:positionV>
              <wp:extent cx="6952234" cy="6096"/>
              <wp:effectExtent l="0" t="0" r="0" b="0"/>
              <wp:wrapSquare wrapText="bothSides"/>
              <wp:docPr id="18302" name="Group 1830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8878" name="Shape 188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79" name="Shape 1887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0" name="Shape 1888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02" style="width:547.42pt;height:0.47998pt;position:absolute;mso-position-horizontal-relative:page;mso-position-horizontal:absolute;margin-left:24pt;mso-position-vertical-relative:page;margin-top:24pt;" coordsize="69522,60">
              <v:shape id="Shape 18881" style="position:absolute;width:91;height:91;left:0;top:0;" coordsize="9144,9144" path="m0,0l9144,0l9144,9144l0,9144l0,0">
                <v:stroke weight="0pt" endcap="flat" joinstyle="miter" miterlimit="10" on="false" color="#000000" opacity="0"/>
                <v:fill on="true" color="#000000"/>
              </v:shape>
              <v:shape id="Shape 18882" style="position:absolute;width:69400;height:91;left:60;top:0;" coordsize="6940043,9144" path="m0,0l6940043,0l6940043,9144l0,9144l0,0">
                <v:stroke weight="0pt" endcap="flat" joinstyle="miter" miterlimit="10" on="false" color="#000000" opacity="0"/>
                <v:fill on="true" color="#000000"/>
              </v:shape>
              <v:shape id="Shape 18883"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58BC8272" w14:textId="77777777" w:rsidR="00CF7EC8"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64CD7BB" wp14:editId="3CFCDFB9">
              <wp:simplePos x="0" y="0"/>
              <wp:positionH relativeFrom="page">
                <wp:posOffset>304800</wp:posOffset>
              </wp:positionH>
              <wp:positionV relativeFrom="page">
                <wp:posOffset>310896</wp:posOffset>
              </wp:positionV>
              <wp:extent cx="6952234" cy="10072116"/>
              <wp:effectExtent l="0" t="0" r="0" b="0"/>
              <wp:wrapNone/>
              <wp:docPr id="18306" name="Group 18306"/>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8884" name="Shape 1888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5" name="Shape 18885"/>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06" style="width:547.42pt;height:793.08pt;position:absolute;z-index:-2147483648;mso-position-horizontal-relative:page;mso-position-horizontal:absolute;margin-left:24pt;mso-position-vertical-relative:page;margin-top:24.48pt;" coordsize="69522,100721">
              <v:shape id="Shape 18886" style="position:absolute;width:91;height:100721;left:0;top:0;" coordsize="9144,10072116" path="m0,0l9144,0l9144,10072116l0,10072116l0,0">
                <v:stroke weight="0pt" endcap="flat" joinstyle="miter" miterlimit="10" on="false" color="#000000" opacity="0"/>
                <v:fill on="true" color="#000000"/>
              </v:shape>
              <v:shape id="Shape 18887"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F18"/>
    <w:multiLevelType w:val="hybridMultilevel"/>
    <w:tmpl w:val="CA70D7B6"/>
    <w:lvl w:ilvl="0" w:tplc="EDB25730">
      <w:start w:val="1"/>
      <w:numFmt w:val="decimal"/>
      <w:lvlText w:val="%1."/>
      <w:lvlJc w:val="left"/>
      <w:pPr>
        <w:ind w:left="1917"/>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6388E1AA">
      <w:start w:val="1"/>
      <w:numFmt w:val="lowerLetter"/>
      <w:lvlText w:val="%2"/>
      <w:lvlJc w:val="left"/>
      <w:pPr>
        <w:ind w:left="23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CD8AC266">
      <w:start w:val="1"/>
      <w:numFmt w:val="lowerRoman"/>
      <w:lvlText w:val="%3"/>
      <w:lvlJc w:val="left"/>
      <w:pPr>
        <w:ind w:left="31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776015F6">
      <w:start w:val="1"/>
      <w:numFmt w:val="decimal"/>
      <w:lvlText w:val="%4"/>
      <w:lvlJc w:val="left"/>
      <w:pPr>
        <w:ind w:left="38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E06E8E24">
      <w:start w:val="1"/>
      <w:numFmt w:val="lowerLetter"/>
      <w:lvlText w:val="%5"/>
      <w:lvlJc w:val="left"/>
      <w:pPr>
        <w:ind w:left="45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7F80DB7E">
      <w:start w:val="1"/>
      <w:numFmt w:val="lowerRoman"/>
      <w:lvlText w:val="%6"/>
      <w:lvlJc w:val="left"/>
      <w:pPr>
        <w:ind w:left="52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235A9F7E">
      <w:start w:val="1"/>
      <w:numFmt w:val="decimal"/>
      <w:lvlText w:val="%7"/>
      <w:lvlJc w:val="left"/>
      <w:pPr>
        <w:ind w:left="59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1DC2FF06">
      <w:start w:val="1"/>
      <w:numFmt w:val="lowerLetter"/>
      <w:lvlText w:val="%8"/>
      <w:lvlJc w:val="left"/>
      <w:pPr>
        <w:ind w:left="67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1CD8DEBE">
      <w:start w:val="1"/>
      <w:numFmt w:val="lowerRoman"/>
      <w:lvlText w:val="%9"/>
      <w:lvlJc w:val="left"/>
      <w:pPr>
        <w:ind w:left="74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0C0B44D7"/>
    <w:multiLevelType w:val="hybridMultilevel"/>
    <w:tmpl w:val="62F829B2"/>
    <w:lvl w:ilvl="0" w:tplc="E724E492">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F29D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D4D7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0B2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82E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043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1EF6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2AB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1C74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3017D3"/>
    <w:multiLevelType w:val="hybridMultilevel"/>
    <w:tmpl w:val="5D00306A"/>
    <w:lvl w:ilvl="0" w:tplc="9E1E8FB8">
      <w:start w:val="1"/>
      <w:numFmt w:val="bullet"/>
      <w:lvlText w:val="•"/>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5E76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FACD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7E07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DAD3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60C0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8E36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283D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DC73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2733F0"/>
    <w:multiLevelType w:val="hybridMultilevel"/>
    <w:tmpl w:val="98E05598"/>
    <w:lvl w:ilvl="0" w:tplc="FF4CC102">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4858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745E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528C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E4C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3829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C05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E2A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9646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0F61E5"/>
    <w:multiLevelType w:val="hybridMultilevel"/>
    <w:tmpl w:val="9F0889EC"/>
    <w:lvl w:ilvl="0" w:tplc="C7EC1C26">
      <w:start w:val="2"/>
      <w:numFmt w:val="decimal"/>
      <w:lvlText w:val="%1"/>
      <w:lvlJc w:val="left"/>
      <w:pPr>
        <w:ind w:left="2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6425AE">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0AAC5CE">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5246DC">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BE8D66A">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885BBA">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864C9A4">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3E6EFE">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CE60B72">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CA2215"/>
    <w:multiLevelType w:val="hybridMultilevel"/>
    <w:tmpl w:val="7B607C42"/>
    <w:lvl w:ilvl="0" w:tplc="64BAC718">
      <w:start w:val="1"/>
      <w:numFmt w:val="bullet"/>
      <w:lvlText w:val="•"/>
      <w:lvlJc w:val="left"/>
      <w:pPr>
        <w:ind w:left="416"/>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7A14DD52">
      <w:start w:val="1"/>
      <w:numFmt w:val="bullet"/>
      <w:lvlText w:val="o"/>
      <w:lvlJc w:val="left"/>
      <w:pPr>
        <w:ind w:left="121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111485EC">
      <w:start w:val="1"/>
      <w:numFmt w:val="bullet"/>
      <w:lvlText w:val="▪"/>
      <w:lvlJc w:val="left"/>
      <w:pPr>
        <w:ind w:left="193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422E28C">
      <w:start w:val="1"/>
      <w:numFmt w:val="bullet"/>
      <w:lvlText w:val="•"/>
      <w:lvlJc w:val="left"/>
      <w:pPr>
        <w:ind w:left="265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202137A">
      <w:start w:val="1"/>
      <w:numFmt w:val="bullet"/>
      <w:lvlText w:val="o"/>
      <w:lvlJc w:val="left"/>
      <w:pPr>
        <w:ind w:left="337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7FC645CE">
      <w:start w:val="1"/>
      <w:numFmt w:val="bullet"/>
      <w:lvlText w:val="▪"/>
      <w:lvlJc w:val="left"/>
      <w:pPr>
        <w:ind w:left="409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72886DE0">
      <w:start w:val="1"/>
      <w:numFmt w:val="bullet"/>
      <w:lvlText w:val="•"/>
      <w:lvlJc w:val="left"/>
      <w:pPr>
        <w:ind w:left="481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A4E6A4D0">
      <w:start w:val="1"/>
      <w:numFmt w:val="bullet"/>
      <w:lvlText w:val="o"/>
      <w:lvlJc w:val="left"/>
      <w:pPr>
        <w:ind w:left="553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54D00392">
      <w:start w:val="1"/>
      <w:numFmt w:val="bullet"/>
      <w:lvlText w:val="▪"/>
      <w:lvlJc w:val="left"/>
      <w:pPr>
        <w:ind w:left="625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6" w15:restartNumberingAfterBreak="0">
    <w:nsid w:val="29DD3EE4"/>
    <w:multiLevelType w:val="hybridMultilevel"/>
    <w:tmpl w:val="E0166B78"/>
    <w:lvl w:ilvl="0" w:tplc="679AEF12">
      <w:start w:val="1"/>
      <w:numFmt w:val="bullet"/>
      <w:lvlText w:val="•"/>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63B36">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CE03EA">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168756">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4D8CE">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0E3546">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D8C18E">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ACC4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566920">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6E79BB"/>
    <w:multiLevelType w:val="hybridMultilevel"/>
    <w:tmpl w:val="7972A66A"/>
    <w:lvl w:ilvl="0" w:tplc="D9AE60DA">
      <w:start w:val="1"/>
      <w:numFmt w:val="bullet"/>
      <w:lvlText w:val="•"/>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F22D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92B4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A70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EE91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389B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EA91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8FE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EA4C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B01B43"/>
    <w:multiLevelType w:val="hybridMultilevel"/>
    <w:tmpl w:val="0DC82718"/>
    <w:lvl w:ilvl="0" w:tplc="0CF0D8F8">
      <w:start w:val="1"/>
      <w:numFmt w:val="bullet"/>
      <w:lvlText w:val="•"/>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441E7E">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865B0E">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66E8E2">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5EED36">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52FD70">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4991A">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4A426">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6FEC6">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61578D"/>
    <w:multiLevelType w:val="hybridMultilevel"/>
    <w:tmpl w:val="E98ADCBA"/>
    <w:lvl w:ilvl="0" w:tplc="7DDE38B2">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CCB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0DC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B81A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C3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262A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1ED7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E88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68D7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1C5D26"/>
    <w:multiLevelType w:val="hybridMultilevel"/>
    <w:tmpl w:val="94EED75A"/>
    <w:lvl w:ilvl="0" w:tplc="4BA20F4E">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ED8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5636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B83B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48C7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6CB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3646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89F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2ADD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0D574E"/>
    <w:multiLevelType w:val="hybridMultilevel"/>
    <w:tmpl w:val="47C48DD4"/>
    <w:lvl w:ilvl="0" w:tplc="6D3AD2E6">
      <w:start w:val="1"/>
      <w:numFmt w:val="bullet"/>
      <w:lvlText w:val="•"/>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88F0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7CD8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A4C2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E21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1C47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C45A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76B3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7EDA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EC234C"/>
    <w:multiLevelType w:val="hybridMultilevel"/>
    <w:tmpl w:val="8C38B62E"/>
    <w:lvl w:ilvl="0" w:tplc="ACDC19D6">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8809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723F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80EF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B03C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CC97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045A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419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82BA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71634556">
    <w:abstractNumId w:val="0"/>
  </w:num>
  <w:num w:numId="2" w16cid:durableId="1088233311">
    <w:abstractNumId w:val="8"/>
  </w:num>
  <w:num w:numId="3" w16cid:durableId="548566355">
    <w:abstractNumId w:val="3"/>
  </w:num>
  <w:num w:numId="4" w16cid:durableId="1030180694">
    <w:abstractNumId w:val="2"/>
  </w:num>
  <w:num w:numId="5" w16cid:durableId="872688284">
    <w:abstractNumId w:val="11"/>
  </w:num>
  <w:num w:numId="6" w16cid:durableId="378477639">
    <w:abstractNumId w:val="7"/>
  </w:num>
  <w:num w:numId="7" w16cid:durableId="1958947033">
    <w:abstractNumId w:val="12"/>
  </w:num>
  <w:num w:numId="8" w16cid:durableId="688220984">
    <w:abstractNumId w:val="5"/>
  </w:num>
  <w:num w:numId="9" w16cid:durableId="888761540">
    <w:abstractNumId w:val="1"/>
  </w:num>
  <w:num w:numId="10" w16cid:durableId="644629864">
    <w:abstractNumId w:val="10"/>
  </w:num>
  <w:num w:numId="11" w16cid:durableId="204685067">
    <w:abstractNumId w:val="9"/>
  </w:num>
  <w:num w:numId="12" w16cid:durableId="354772035">
    <w:abstractNumId w:val="6"/>
  </w:num>
  <w:num w:numId="13" w16cid:durableId="1041705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C8"/>
    <w:rsid w:val="000779F0"/>
    <w:rsid w:val="001F010D"/>
    <w:rsid w:val="002B1B30"/>
    <w:rsid w:val="002B5691"/>
    <w:rsid w:val="00302C74"/>
    <w:rsid w:val="00311AF2"/>
    <w:rsid w:val="00321EC5"/>
    <w:rsid w:val="003710E0"/>
    <w:rsid w:val="003A4B6B"/>
    <w:rsid w:val="003C012A"/>
    <w:rsid w:val="00495E8C"/>
    <w:rsid w:val="004C3F5E"/>
    <w:rsid w:val="004F4ED8"/>
    <w:rsid w:val="00591417"/>
    <w:rsid w:val="00591C23"/>
    <w:rsid w:val="005F7E42"/>
    <w:rsid w:val="0066743F"/>
    <w:rsid w:val="00707129"/>
    <w:rsid w:val="00721124"/>
    <w:rsid w:val="00755D0C"/>
    <w:rsid w:val="00762ED8"/>
    <w:rsid w:val="00771F1E"/>
    <w:rsid w:val="0081741C"/>
    <w:rsid w:val="0083288B"/>
    <w:rsid w:val="00833B59"/>
    <w:rsid w:val="009C23DA"/>
    <w:rsid w:val="00A11058"/>
    <w:rsid w:val="00A6033C"/>
    <w:rsid w:val="00A81201"/>
    <w:rsid w:val="00AD69C2"/>
    <w:rsid w:val="00B028E7"/>
    <w:rsid w:val="00BD3399"/>
    <w:rsid w:val="00BE2517"/>
    <w:rsid w:val="00CF7EC8"/>
    <w:rsid w:val="00DD2A3D"/>
    <w:rsid w:val="00DE1ECB"/>
    <w:rsid w:val="00E14E64"/>
    <w:rsid w:val="00E24495"/>
    <w:rsid w:val="00ED5A49"/>
    <w:rsid w:val="00FB131E"/>
    <w:rsid w:val="00FD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BA81"/>
  <w15:docId w15:val="{12BBD06E-EDC4-4FEA-BE51-D4FAAF7C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59" w:lineRule="auto"/>
      <w:ind w:left="65" w:hanging="10"/>
    </w:pPr>
    <w:rPr>
      <w:rFonts w:ascii="Arial" w:eastAsia="Arial" w:hAnsi="Arial" w:cs="Arial"/>
      <w:color w:val="000000"/>
    </w:rPr>
  </w:style>
  <w:style w:type="paragraph" w:styleId="Heading1">
    <w:name w:val="heading 1"/>
    <w:next w:val="Normal"/>
    <w:link w:val="Heading1Char"/>
    <w:uiPriority w:val="9"/>
    <w:qFormat/>
    <w:pPr>
      <w:keepNext/>
      <w:keepLines/>
      <w:spacing w:after="103" w:line="259" w:lineRule="auto"/>
      <w:ind w:left="1417"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6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ambislandluskvillage.i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bambislandmontessori.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mbislandmontessori.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ambislandluskvillage.ie/"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bambislandluskvillage.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3666</Words>
  <Characters>20899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leddy</dc:creator>
  <cp:keywords/>
  <cp:lastModifiedBy>Claudia Fitzpatrick</cp:lastModifiedBy>
  <cp:revision>53</cp:revision>
  <dcterms:created xsi:type="dcterms:W3CDTF">2024-06-13T22:35:00Z</dcterms:created>
  <dcterms:modified xsi:type="dcterms:W3CDTF">2024-08-06T11:05:00Z</dcterms:modified>
</cp:coreProperties>
</file>